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6A613" w14:textId="22DCF85F" w:rsidR="000E7E1E" w:rsidRDefault="00066C30">
      <w:pPr>
        <w:spacing w:after="0" w:line="240" w:lineRule="auto"/>
        <w:contextualSpacing/>
        <w:rPr>
          <w:b/>
          <w:bCs/>
        </w:rPr>
      </w:pPr>
      <w:r>
        <w:rPr>
          <w:noProof/>
        </w:rPr>
        <w:drawing>
          <wp:anchor distT="0" distB="0" distL="114300" distR="114300" simplePos="0" relativeHeight="251659264" behindDoc="1" locked="0" layoutInCell="1" allowOverlap="1" wp14:anchorId="12311301" wp14:editId="6B512C28">
            <wp:simplePos x="0" y="0"/>
            <wp:positionH relativeFrom="margin">
              <wp:posOffset>5531005</wp:posOffset>
            </wp:positionH>
            <wp:positionV relativeFrom="paragraph">
              <wp:posOffset>-825189</wp:posOffset>
            </wp:positionV>
            <wp:extent cx="958494" cy="958494"/>
            <wp:effectExtent l="0" t="0" r="0" b="0"/>
            <wp:wrapNone/>
            <wp:docPr id="30985911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1338" cy="9613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376554" w14:textId="7A7F02AD" w:rsidR="00C23CDE" w:rsidRPr="00C51EFD" w:rsidRDefault="00E77658" w:rsidP="000E7E1E">
      <w:pPr>
        <w:spacing w:after="0" w:line="240" w:lineRule="auto"/>
        <w:contextualSpacing/>
        <w:rPr>
          <w:b/>
          <w:bCs/>
        </w:rPr>
      </w:pPr>
      <w:r w:rsidRPr="00412860">
        <w:rPr>
          <w:b/>
          <w:bCs/>
        </w:rPr>
        <w:t>The European Association of Avian Veterinarians Research Grant</w:t>
      </w:r>
    </w:p>
    <w:p w14:paraId="6DAB6548" w14:textId="2B37B6E0" w:rsidR="00956CDA" w:rsidRDefault="00E77658" w:rsidP="0084074B">
      <w:pPr>
        <w:spacing w:after="0" w:line="240" w:lineRule="auto"/>
        <w:contextualSpacing/>
        <w:jc w:val="both"/>
      </w:pPr>
      <w:r>
        <w:t xml:space="preserve">The EAAV research grant aims to provide funding in support of the advancement of avian </w:t>
      </w:r>
      <w:r w:rsidR="0029790E">
        <w:t xml:space="preserve">health, </w:t>
      </w:r>
      <w:r>
        <w:t>medicine and</w:t>
      </w:r>
      <w:r w:rsidR="002933B1">
        <w:t>/or</w:t>
      </w:r>
      <w:r>
        <w:t xml:space="preserve"> conservation. </w:t>
      </w:r>
    </w:p>
    <w:p w14:paraId="47357423" w14:textId="77777777" w:rsidR="000E7E1E" w:rsidRDefault="000E7E1E" w:rsidP="0084074B">
      <w:pPr>
        <w:spacing w:after="0" w:line="240" w:lineRule="auto"/>
        <w:contextualSpacing/>
        <w:jc w:val="both"/>
      </w:pPr>
    </w:p>
    <w:p w14:paraId="51E5325F" w14:textId="05E9ACDF" w:rsidR="00956CDA" w:rsidRDefault="0084074B" w:rsidP="0084074B">
      <w:pPr>
        <w:spacing w:after="0" w:line="240" w:lineRule="auto"/>
        <w:contextualSpacing/>
        <w:jc w:val="both"/>
      </w:pPr>
      <w:r w:rsidRPr="0084074B">
        <w:rPr>
          <w:b/>
          <w:bCs/>
        </w:rPr>
        <w:t>Eligibility</w:t>
      </w:r>
      <w:r w:rsidR="00956CDA" w:rsidRPr="0084074B">
        <w:rPr>
          <w:b/>
          <w:bCs/>
        </w:rPr>
        <w:t xml:space="preserve"> criteria</w:t>
      </w:r>
      <w:r w:rsidR="00956CDA">
        <w:t xml:space="preserve">: </w:t>
      </w:r>
    </w:p>
    <w:p w14:paraId="76D39AB8" w14:textId="2BE18F09" w:rsidR="00956CDA" w:rsidRDefault="00E77658" w:rsidP="0084074B">
      <w:pPr>
        <w:pStyle w:val="Lijstalinea"/>
        <w:numPr>
          <w:ilvl w:val="0"/>
          <w:numId w:val="2"/>
        </w:numPr>
        <w:spacing w:after="0" w:line="240" w:lineRule="auto"/>
        <w:jc w:val="both"/>
      </w:pPr>
      <w:r>
        <w:t xml:space="preserve">We </w:t>
      </w:r>
      <w:r w:rsidR="009F04F8">
        <w:t>welcome</w:t>
      </w:r>
      <w:r>
        <w:t xml:space="preserve"> applications from researchers active in this field who</w:t>
      </w:r>
      <w:r w:rsidR="00B1193D">
        <w:t xml:space="preserve">se proposed research has a clear relevance to avian medicine and/or conservation in Europe. </w:t>
      </w:r>
      <w:r w:rsidR="00956CDA">
        <w:t>Both fundamental and applied research projects are eligible, including clinical, diagnostic, epidemiological, welfare, conservation and other research relevant to avian health</w:t>
      </w:r>
      <w:r w:rsidR="00374847">
        <w:t xml:space="preserve"> but excluding those involving the commercial poultry sector</w:t>
      </w:r>
      <w:r w:rsidR="00956CDA">
        <w:t>.</w:t>
      </w:r>
    </w:p>
    <w:p w14:paraId="3940D129" w14:textId="687B7BD8" w:rsidR="00956CDA" w:rsidRDefault="00B1193D" w:rsidP="0084074B">
      <w:pPr>
        <w:pStyle w:val="Lijstalinea"/>
        <w:numPr>
          <w:ilvl w:val="0"/>
          <w:numId w:val="2"/>
        </w:numPr>
        <w:spacing w:after="0" w:line="240" w:lineRule="auto"/>
        <w:jc w:val="both"/>
      </w:pPr>
      <w:r>
        <w:t xml:space="preserve">The </w:t>
      </w:r>
      <w:r w:rsidR="0084074B">
        <w:t>Principal</w:t>
      </w:r>
      <w:r>
        <w:t xml:space="preserve"> Investigator (PI) should be based at a European institution or organisation. International collaborators may participate as co-investigators or consortium partners. Eligible applicants may include universities and research institutes, as well as veterinary practices, zoological institutions, wildlife rehabilitation centres, conservation organisations and other organisations actively involved in avian medicine, research or conservation.  </w:t>
      </w:r>
    </w:p>
    <w:p w14:paraId="0E4303B2" w14:textId="5554A560" w:rsidR="00246A3D" w:rsidRDefault="007C3A0A" w:rsidP="0084074B">
      <w:pPr>
        <w:pStyle w:val="Lijstalinea"/>
        <w:numPr>
          <w:ilvl w:val="0"/>
          <w:numId w:val="2"/>
        </w:numPr>
        <w:spacing w:after="0" w:line="240" w:lineRule="auto"/>
        <w:jc w:val="both"/>
      </w:pPr>
      <w:r>
        <w:t>An a</w:t>
      </w:r>
      <w:r w:rsidR="00246A3D">
        <w:t>ccredited institution</w:t>
      </w:r>
      <w:r>
        <w:t xml:space="preserve"> is essential for receiving the funds via bank transfer</w:t>
      </w:r>
      <w:r w:rsidR="00246A3D">
        <w:t>, individual bank account</w:t>
      </w:r>
      <w:r>
        <w:t>s are not fit for this purpose.</w:t>
      </w:r>
    </w:p>
    <w:p w14:paraId="62A0F60C" w14:textId="123FA78B" w:rsidR="00956CDA" w:rsidRDefault="00956CDA" w:rsidP="0084074B">
      <w:pPr>
        <w:pStyle w:val="Lijstalinea"/>
        <w:numPr>
          <w:ilvl w:val="0"/>
          <w:numId w:val="2"/>
        </w:numPr>
        <w:spacing w:after="0" w:line="240" w:lineRule="auto"/>
        <w:jc w:val="both"/>
      </w:pPr>
      <w:r w:rsidRPr="00956CDA">
        <w:t xml:space="preserve">The Principal Investigator (PI) must be an EAAV member in good standing and must have held continuous EAAV membership for at least </w:t>
      </w:r>
      <w:r w:rsidR="00DF354A">
        <w:t>1 full</w:t>
      </w:r>
      <w:r w:rsidRPr="00956CDA">
        <w:t xml:space="preserve"> year at the application deadline. The PI must maintain EAAV membership for the entire duration of the funded project. Co-investigators and collaborators are not required to be EAAV members.</w:t>
      </w:r>
      <w:r w:rsidR="00E77658">
        <w:t xml:space="preserve"> </w:t>
      </w:r>
    </w:p>
    <w:p w14:paraId="7F51236E" w14:textId="2076C33E" w:rsidR="0084074B" w:rsidRDefault="00956CDA" w:rsidP="0084074B">
      <w:pPr>
        <w:pStyle w:val="Lijstalinea"/>
        <w:numPr>
          <w:ilvl w:val="0"/>
          <w:numId w:val="2"/>
        </w:numPr>
        <w:spacing w:after="0" w:line="240" w:lineRule="auto"/>
        <w:jc w:val="both"/>
      </w:pPr>
      <w:r w:rsidRPr="00956CDA">
        <w:t>The PI may submit only one application per call and must not have been awarded an EAAV Research Grant within the t</w:t>
      </w:r>
      <w:r w:rsidR="00CF5A2C">
        <w:t>hree</w:t>
      </w:r>
      <w:r w:rsidRPr="00956CDA">
        <w:t xml:space="preserve"> years preceding the application deadline</w:t>
      </w:r>
      <w:r w:rsidR="00B448B6">
        <w:t xml:space="preserve">; </w:t>
      </w:r>
      <w:r w:rsidR="00B448B6" w:rsidRPr="00B448B6">
        <w:t>however, they are encouraged to join the EAAV.</w:t>
      </w:r>
    </w:p>
    <w:p w14:paraId="42CFD685" w14:textId="0F66787B" w:rsidR="00CF5A2C" w:rsidRDefault="00CF5A2C" w:rsidP="00CF5A2C">
      <w:pPr>
        <w:pStyle w:val="Lijstalinea"/>
        <w:numPr>
          <w:ilvl w:val="0"/>
          <w:numId w:val="2"/>
        </w:numPr>
        <w:spacing w:after="0" w:line="240" w:lineRule="auto"/>
        <w:jc w:val="both"/>
      </w:pPr>
      <w:r>
        <w:t>The institution of the PI that was awarded with the EAAV Research Grant and its affiliated researchers will not be eligible for the next call</w:t>
      </w:r>
      <w:r w:rsidR="000E7E1E">
        <w:t xml:space="preserve"> (6</w:t>
      </w:r>
      <w:r w:rsidR="00482522">
        <w:t>-12</w:t>
      </w:r>
      <w:r w:rsidR="000E7E1E">
        <w:t xml:space="preserve"> months later).</w:t>
      </w:r>
    </w:p>
    <w:p w14:paraId="2485DD31" w14:textId="77777777" w:rsidR="00CF5A2C" w:rsidRDefault="00CF5A2C" w:rsidP="00204862">
      <w:pPr>
        <w:spacing w:after="0" w:line="240" w:lineRule="auto"/>
        <w:ind w:left="360"/>
        <w:jc w:val="both"/>
      </w:pPr>
    </w:p>
    <w:p w14:paraId="29637CCB" w14:textId="77777777" w:rsidR="004C02DB" w:rsidRPr="004C02DB" w:rsidRDefault="004C02DB" w:rsidP="0084074B">
      <w:pPr>
        <w:spacing w:after="0" w:line="240" w:lineRule="auto"/>
        <w:contextualSpacing/>
        <w:jc w:val="both"/>
        <w:rPr>
          <w:b/>
          <w:bCs/>
        </w:rPr>
      </w:pPr>
      <w:r w:rsidRPr="004C02DB">
        <w:rPr>
          <w:b/>
          <w:bCs/>
        </w:rPr>
        <w:t>Call deadlines and submission procedure</w:t>
      </w:r>
    </w:p>
    <w:p w14:paraId="68B740A6" w14:textId="77777777" w:rsidR="004C02DB" w:rsidRPr="004C02DB" w:rsidRDefault="004C02DB" w:rsidP="0084074B">
      <w:pPr>
        <w:spacing w:after="0" w:line="240" w:lineRule="auto"/>
        <w:contextualSpacing/>
        <w:jc w:val="both"/>
      </w:pPr>
      <w:r w:rsidRPr="004C02DB">
        <w:t>The EAAV Research Grant has two calls per year:</w:t>
      </w:r>
    </w:p>
    <w:p w14:paraId="0EB72BC3" w14:textId="6014BE5B" w:rsidR="00D635AE" w:rsidRDefault="004C02DB" w:rsidP="00504515">
      <w:pPr>
        <w:numPr>
          <w:ilvl w:val="0"/>
          <w:numId w:val="3"/>
        </w:numPr>
        <w:spacing w:after="0" w:line="240" w:lineRule="auto"/>
        <w:contextualSpacing/>
        <w:jc w:val="both"/>
      </w:pPr>
      <w:r w:rsidRPr="0084074B">
        <w:t>Autumn call</w:t>
      </w:r>
      <w:r w:rsidR="00D635AE">
        <w:t xml:space="preserve"> (</w:t>
      </w:r>
      <w:r w:rsidR="00F451F8">
        <w:t>standard</w:t>
      </w:r>
      <w:r w:rsidR="00D635AE">
        <w:t>)</w:t>
      </w:r>
      <w:r w:rsidRPr="0084074B">
        <w:t>:</w:t>
      </w:r>
      <w:r w:rsidRPr="004C02DB">
        <w:t xml:space="preserve"> The deadline for</w:t>
      </w:r>
      <w:r w:rsidR="00147D30">
        <w:t xml:space="preserve"> pre-proposal</w:t>
      </w:r>
      <w:r w:rsidRPr="004C02DB">
        <w:t xml:space="preserve"> submission is </w:t>
      </w:r>
      <w:r w:rsidR="00B448B6" w:rsidRPr="005B2769">
        <w:rPr>
          <w:b/>
          <w:bCs/>
        </w:rPr>
        <w:t>3</w:t>
      </w:r>
      <w:r w:rsidRPr="004C02DB">
        <w:rPr>
          <w:b/>
          <w:bCs/>
        </w:rPr>
        <w:t>1 October at 23:59 CEST</w:t>
      </w:r>
      <w:r w:rsidRPr="004C02DB">
        <w:t xml:space="preserve">. </w:t>
      </w:r>
      <w:r w:rsidR="00D635AE" w:rsidRPr="00D635AE">
        <w:t xml:space="preserve">Applicants will be informed of the </w:t>
      </w:r>
      <w:r w:rsidR="00691FC8">
        <w:t xml:space="preserve">pre-proposal </w:t>
      </w:r>
      <w:r w:rsidR="00D635AE" w:rsidRPr="00D635AE">
        <w:t xml:space="preserve">outcome by </w:t>
      </w:r>
      <w:r w:rsidR="00691FC8">
        <w:t>30</w:t>
      </w:r>
      <w:r w:rsidR="00691FC8">
        <w:rPr>
          <w:vertAlign w:val="superscript"/>
        </w:rPr>
        <w:t xml:space="preserve"> </w:t>
      </w:r>
      <w:r w:rsidR="00691FC8">
        <w:t>November. Full proposals will be due by 18</w:t>
      </w:r>
      <w:r w:rsidR="00691FC8" w:rsidRPr="00A01807">
        <w:rPr>
          <w:vertAlign w:val="superscript"/>
        </w:rPr>
        <w:t>th</w:t>
      </w:r>
      <w:r w:rsidR="00691FC8">
        <w:t xml:space="preserve"> of</w:t>
      </w:r>
      <w:r w:rsidR="00D635AE" w:rsidRPr="00D635AE">
        <w:t xml:space="preserve"> January</w:t>
      </w:r>
      <w:r w:rsidR="00691FC8">
        <w:t xml:space="preserve"> with the final </w:t>
      </w:r>
      <w:r w:rsidR="0002723A">
        <w:t>decision</w:t>
      </w:r>
      <w:r w:rsidR="00691FC8">
        <w:t xml:space="preserve"> expected by 1</w:t>
      </w:r>
      <w:r w:rsidR="00691FC8" w:rsidRPr="00A01807">
        <w:rPr>
          <w:vertAlign w:val="superscript"/>
        </w:rPr>
        <w:t>st</w:t>
      </w:r>
      <w:r w:rsidR="00691FC8">
        <w:t xml:space="preserve"> of March</w:t>
      </w:r>
    </w:p>
    <w:p w14:paraId="4CF44CA1" w14:textId="22E1AAF5" w:rsidR="00D635AE" w:rsidRPr="00D635AE" w:rsidRDefault="00D635AE" w:rsidP="00504515">
      <w:pPr>
        <w:pStyle w:val="Lijstalinea"/>
        <w:numPr>
          <w:ilvl w:val="0"/>
          <w:numId w:val="3"/>
        </w:numPr>
        <w:jc w:val="both"/>
      </w:pPr>
      <w:r w:rsidRPr="00D635AE">
        <w:t>Spring call</w:t>
      </w:r>
      <w:r>
        <w:t xml:space="preserve"> (only </w:t>
      </w:r>
      <w:r w:rsidR="00A8289B">
        <w:t xml:space="preserve">offered </w:t>
      </w:r>
      <w:r>
        <w:t>if funding is secured)</w:t>
      </w:r>
      <w:r w:rsidRPr="00D635AE">
        <w:t xml:space="preserve">: The deadline for submission is </w:t>
      </w:r>
      <w:r w:rsidRPr="00A01807">
        <w:rPr>
          <w:b/>
          <w:bCs/>
        </w:rPr>
        <w:t>31 May at 23:59 CEST</w:t>
      </w:r>
      <w:r w:rsidRPr="00D635AE">
        <w:t xml:space="preserve">. Applicants will be informed of the </w:t>
      </w:r>
      <w:r w:rsidR="00691FC8">
        <w:t xml:space="preserve">pre-proposal </w:t>
      </w:r>
      <w:r w:rsidRPr="00D635AE">
        <w:t xml:space="preserve">outcome by </w:t>
      </w:r>
      <w:r w:rsidR="00691FC8">
        <w:t>30</w:t>
      </w:r>
      <w:r w:rsidRPr="00D635AE">
        <w:t xml:space="preserve"> Ju</w:t>
      </w:r>
      <w:r w:rsidR="00691FC8">
        <w:t>ne</w:t>
      </w:r>
      <w:r w:rsidRPr="00D635AE">
        <w:t xml:space="preserve">. </w:t>
      </w:r>
      <w:r w:rsidR="00691FC8">
        <w:t>Full proposals will be due by 18</w:t>
      </w:r>
      <w:r w:rsidR="00691FC8" w:rsidRPr="00A01807">
        <w:rPr>
          <w:vertAlign w:val="superscript"/>
        </w:rPr>
        <w:t>th</w:t>
      </w:r>
      <w:r w:rsidR="00691FC8">
        <w:t xml:space="preserve"> of August with the final </w:t>
      </w:r>
      <w:r w:rsidR="0002723A">
        <w:t>decision</w:t>
      </w:r>
      <w:r w:rsidR="00691FC8">
        <w:t xml:space="preserve"> expected by 1</w:t>
      </w:r>
      <w:r w:rsidR="00691FC8" w:rsidRPr="00A01807">
        <w:rPr>
          <w:vertAlign w:val="superscript"/>
        </w:rPr>
        <w:t>st</w:t>
      </w:r>
      <w:r w:rsidR="00691FC8">
        <w:t xml:space="preserve"> of October.</w:t>
      </w:r>
    </w:p>
    <w:p w14:paraId="0CFFD9B1" w14:textId="77777777" w:rsidR="00D635AE" w:rsidRDefault="00D635AE" w:rsidP="00D635AE">
      <w:pPr>
        <w:spacing w:after="0" w:line="240" w:lineRule="auto"/>
        <w:ind w:left="720"/>
        <w:contextualSpacing/>
        <w:jc w:val="both"/>
      </w:pPr>
    </w:p>
    <w:p w14:paraId="76C235B4" w14:textId="7F49D00D" w:rsidR="004C02DB" w:rsidRPr="004C02DB" w:rsidRDefault="004C02DB" w:rsidP="0084074B">
      <w:pPr>
        <w:spacing w:after="0" w:line="240" w:lineRule="auto"/>
        <w:contextualSpacing/>
        <w:jc w:val="both"/>
      </w:pPr>
      <w:r w:rsidRPr="0084074B">
        <w:t>Complete applications, including all required documents, must be submitted by email to</w:t>
      </w:r>
      <w:r w:rsidR="00444F5F">
        <w:t xml:space="preserve"> </w:t>
      </w:r>
      <w:hyperlink r:id="rId8" w:history="1">
        <w:r w:rsidR="00444F5F" w:rsidRPr="007B5E7C">
          <w:rPr>
            <w:rStyle w:val="Hyperlink"/>
          </w:rPr>
          <w:t>fund@eaav.org</w:t>
        </w:r>
      </w:hyperlink>
      <w:r w:rsidR="00444F5F">
        <w:t xml:space="preserve"> and</w:t>
      </w:r>
      <w:r w:rsidRPr="0084074B">
        <w:t xml:space="preserve"> info@eaav.org before the applicable deadline. Incomplete applications or applications received after the deadline will not be considered.</w:t>
      </w:r>
    </w:p>
    <w:p w14:paraId="139322C5" w14:textId="246D18B2" w:rsidR="004C02DB" w:rsidRDefault="004C02DB" w:rsidP="0084074B">
      <w:pPr>
        <w:spacing w:after="0" w:line="240" w:lineRule="auto"/>
        <w:contextualSpacing/>
        <w:jc w:val="both"/>
      </w:pPr>
      <w:r w:rsidRPr="0084074B">
        <w:lastRenderedPageBreak/>
        <w:t xml:space="preserve">Following an eligibility and completeness check by EAAV, eligible proposals will be sent to independent external reviewers for </w:t>
      </w:r>
      <w:r w:rsidR="00F17957">
        <w:t>stage</w:t>
      </w:r>
      <w:r w:rsidR="00627FA9">
        <w:t xml:space="preserve"> 2 </w:t>
      </w:r>
      <w:r w:rsidRPr="0084074B">
        <w:t>scientific evaluation. Applicants will be informed of the final funding decision by the dates indicated above.</w:t>
      </w:r>
    </w:p>
    <w:p w14:paraId="7D044F55" w14:textId="77777777" w:rsidR="00CF5A2C" w:rsidRPr="004C02DB" w:rsidRDefault="00CF5A2C" w:rsidP="0084074B">
      <w:pPr>
        <w:spacing w:after="0" w:line="240" w:lineRule="auto"/>
        <w:contextualSpacing/>
        <w:jc w:val="both"/>
      </w:pPr>
    </w:p>
    <w:p w14:paraId="690BF663" w14:textId="77777777" w:rsidR="004C02DB" w:rsidRPr="004C02DB" w:rsidRDefault="004C02DB" w:rsidP="0084074B">
      <w:pPr>
        <w:spacing w:after="0" w:line="240" w:lineRule="auto"/>
        <w:contextualSpacing/>
        <w:jc w:val="both"/>
        <w:rPr>
          <w:b/>
          <w:bCs/>
        </w:rPr>
      </w:pPr>
      <w:r w:rsidRPr="004C02DB">
        <w:rPr>
          <w:b/>
          <w:bCs/>
        </w:rPr>
        <w:t>Available budget</w:t>
      </w:r>
    </w:p>
    <w:p w14:paraId="6989C5C1" w14:textId="4021E9DE" w:rsidR="004C02DB" w:rsidRDefault="00B448B6" w:rsidP="0084074B">
      <w:pPr>
        <w:spacing w:after="0" w:line="240" w:lineRule="auto"/>
        <w:contextualSpacing/>
        <w:jc w:val="both"/>
      </w:pPr>
      <w:r w:rsidRPr="00B448B6">
        <w:t>A total of up to €10,000 is available under each call and may be awarded to one or more projects. EAAV reserves the right to award less than the total amount available, or not to award any funding, if the applications do not meet the required scientific and quality standards.</w:t>
      </w:r>
      <w:r w:rsidR="003D1923">
        <w:t xml:space="preserve"> </w:t>
      </w:r>
      <w:r w:rsidR="004C02DB" w:rsidRPr="004C02DB">
        <w:t>Projects with a total budget exceeding €10,000 are eligible for consideration</w:t>
      </w:r>
      <w:r w:rsidR="00857CD2">
        <w:t>; h</w:t>
      </w:r>
      <w:r w:rsidR="00857CD2" w:rsidRPr="00857CD2">
        <w:t>owever, the maximum contribution from EAAV is €10,000 per project. Any additional funding required to complete the project must be clearly identified in the application.</w:t>
      </w:r>
    </w:p>
    <w:p w14:paraId="2B432277" w14:textId="77777777" w:rsidR="008D1449" w:rsidRPr="004C02DB" w:rsidRDefault="008D1449" w:rsidP="0084074B">
      <w:pPr>
        <w:spacing w:after="0" w:line="240" w:lineRule="auto"/>
        <w:contextualSpacing/>
        <w:jc w:val="both"/>
      </w:pPr>
    </w:p>
    <w:p w14:paraId="2D2EE59D" w14:textId="77777777" w:rsidR="0029790E" w:rsidRDefault="004C02DB" w:rsidP="0084074B">
      <w:pPr>
        <w:spacing w:after="0" w:line="240" w:lineRule="auto"/>
        <w:contextualSpacing/>
        <w:jc w:val="both"/>
      </w:pPr>
      <w:r w:rsidRPr="004C02DB">
        <w:t xml:space="preserve">The requested budget must be </w:t>
      </w:r>
      <w:r w:rsidRPr="0084074B">
        <w:t>directly related to the proposed research activities and should be clearly itemised and justified in the application.</w:t>
      </w:r>
      <w:r w:rsidR="00F41D4D">
        <w:t xml:space="preserve"> </w:t>
      </w:r>
      <w:r w:rsidRPr="0084074B">
        <w:t>Eligible costs may include research consumables, laboratory and diagnostic analyses, fieldwork and sample collection, research-related travel required for the execution of the project, external technical or analytical services, and small research equipment where essential to the project and appropriately justified.</w:t>
      </w:r>
      <w:r w:rsidR="00F41D4D">
        <w:t xml:space="preserve"> </w:t>
      </w:r>
      <w:r w:rsidRPr="0084074B">
        <w:t>Institutional overhead or indirect costs, salaries of permanent staff, general-purpose equipment, conference registration and travel, and costs not directly related to the execution of the proposed research are not eligible.</w:t>
      </w:r>
      <w:r w:rsidR="00F41D4D">
        <w:t xml:space="preserve"> </w:t>
      </w:r>
    </w:p>
    <w:p w14:paraId="2CB392EB" w14:textId="77777777" w:rsidR="0029790E" w:rsidRDefault="0029790E" w:rsidP="0084074B">
      <w:pPr>
        <w:spacing w:after="0" w:line="240" w:lineRule="auto"/>
        <w:contextualSpacing/>
        <w:jc w:val="both"/>
      </w:pPr>
    </w:p>
    <w:p w14:paraId="12BD9901" w14:textId="044D8352" w:rsidR="004C02DB" w:rsidRPr="004C02DB" w:rsidRDefault="004C02DB" w:rsidP="0084074B">
      <w:pPr>
        <w:spacing w:after="0" w:line="240" w:lineRule="auto"/>
        <w:contextualSpacing/>
        <w:jc w:val="both"/>
      </w:pPr>
      <w:r w:rsidRPr="0084074B">
        <w:t>EAAV funding may be combined with funding from other sources, but the same costs may not be funded twice. Any additional funding related to the proposed project must be declared in the application.</w:t>
      </w:r>
    </w:p>
    <w:p w14:paraId="5BBD9739" w14:textId="77777777" w:rsidR="004C02DB" w:rsidRDefault="004C02DB" w:rsidP="0084074B">
      <w:pPr>
        <w:spacing w:after="0" w:line="240" w:lineRule="auto"/>
        <w:contextualSpacing/>
        <w:jc w:val="both"/>
      </w:pPr>
    </w:p>
    <w:p w14:paraId="7CB43C2E" w14:textId="41389D4C" w:rsidR="0039496B" w:rsidRDefault="0039496B" w:rsidP="00204862">
      <w:pPr>
        <w:spacing w:after="0" w:line="240" w:lineRule="auto"/>
      </w:pPr>
    </w:p>
    <w:p w14:paraId="2ABB4073" w14:textId="38806546" w:rsidR="004902BA" w:rsidRPr="004902BA" w:rsidRDefault="00E93232" w:rsidP="0039496B">
      <w:pPr>
        <w:spacing w:after="0" w:line="240" w:lineRule="auto"/>
        <w:contextualSpacing/>
        <w:rPr>
          <w:b/>
          <w:bCs/>
        </w:rPr>
      </w:pPr>
      <w:r>
        <w:rPr>
          <w:b/>
          <w:bCs/>
        </w:rPr>
        <w:t xml:space="preserve">Application Process and </w:t>
      </w:r>
      <w:r w:rsidR="004902BA" w:rsidRPr="004902BA">
        <w:rPr>
          <w:b/>
          <w:bCs/>
        </w:rPr>
        <w:t xml:space="preserve">Submission </w:t>
      </w:r>
      <w:r>
        <w:rPr>
          <w:b/>
          <w:bCs/>
        </w:rPr>
        <w:t>G</w:t>
      </w:r>
      <w:r w:rsidR="004902BA" w:rsidRPr="004902BA">
        <w:rPr>
          <w:b/>
          <w:bCs/>
        </w:rPr>
        <w:t>uidelines</w:t>
      </w:r>
    </w:p>
    <w:p w14:paraId="27478BBF" w14:textId="170CDF13" w:rsidR="00E93232" w:rsidRDefault="00E93232" w:rsidP="00504515">
      <w:pPr>
        <w:numPr>
          <w:ilvl w:val="0"/>
          <w:numId w:val="4"/>
        </w:numPr>
        <w:spacing w:after="0" w:line="240" w:lineRule="auto"/>
        <w:contextualSpacing/>
        <w:jc w:val="both"/>
      </w:pPr>
      <w:r>
        <w:t xml:space="preserve">The call for grant proposals is a two-stage process to reduce workload for applicants and reviewers. During the first </w:t>
      </w:r>
      <w:r w:rsidR="00F17957">
        <w:t>stage</w:t>
      </w:r>
      <w:r>
        <w:t xml:space="preserve">, </w:t>
      </w:r>
      <w:r w:rsidR="00147D30">
        <w:t>several</w:t>
      </w:r>
      <w:r>
        <w:t xml:space="preserve"> projects are selected by the EAAV Scientific Committee</w:t>
      </w:r>
      <w:r w:rsidR="00844538">
        <w:t xml:space="preserve"> for further consideration</w:t>
      </w:r>
      <w:r>
        <w:t xml:space="preserve">. Selected PI’s will then be invited to submit a full proposal within </w:t>
      </w:r>
      <w:r w:rsidR="00844538">
        <w:t>7</w:t>
      </w:r>
      <w:r>
        <w:t xml:space="preserve"> weeks following the invitation. </w:t>
      </w:r>
    </w:p>
    <w:p w14:paraId="6CA44548" w14:textId="360338E8" w:rsidR="004902BA" w:rsidRDefault="004902BA" w:rsidP="00504515">
      <w:pPr>
        <w:numPr>
          <w:ilvl w:val="0"/>
          <w:numId w:val="4"/>
        </w:numPr>
        <w:spacing w:after="0" w:line="240" w:lineRule="auto"/>
        <w:contextualSpacing/>
        <w:jc w:val="both"/>
      </w:pPr>
      <w:r w:rsidRPr="00667997">
        <w:t xml:space="preserve">Applications must be prepared using the </w:t>
      </w:r>
      <w:r w:rsidRPr="0039496B">
        <w:t xml:space="preserve">official EAAV Research Grant Application </w:t>
      </w:r>
      <w:r w:rsidR="00857CD2">
        <w:t>Form</w:t>
      </w:r>
      <w:r w:rsidR="00AF2BFE">
        <w:t>s (Short pre-proposal and full grant proposal forms)</w:t>
      </w:r>
      <w:r w:rsidRPr="00667997">
        <w:t xml:space="preserve"> to ensure consistency between applications and facilitate fair and transparent evaluation. </w:t>
      </w:r>
    </w:p>
    <w:p w14:paraId="6BB0C0B7" w14:textId="0C8C34BF" w:rsidR="00E93232" w:rsidRDefault="00E93232" w:rsidP="00504515">
      <w:pPr>
        <w:numPr>
          <w:ilvl w:val="0"/>
          <w:numId w:val="4"/>
        </w:numPr>
        <w:spacing w:after="0" w:line="240" w:lineRule="auto"/>
        <w:contextualSpacing/>
        <w:jc w:val="both"/>
      </w:pPr>
      <w:r w:rsidRPr="00E93232">
        <w:t>The PI submitting the application will act as the primary contact for all correspondence regarding the application</w:t>
      </w:r>
    </w:p>
    <w:p w14:paraId="76B4C46D" w14:textId="77777777" w:rsidR="001D41EE" w:rsidRDefault="001D41EE" w:rsidP="00504515">
      <w:pPr>
        <w:spacing w:after="0" w:line="240" w:lineRule="auto"/>
        <w:ind w:left="720"/>
        <w:contextualSpacing/>
      </w:pPr>
    </w:p>
    <w:p w14:paraId="68E56D20" w14:textId="01A1C590" w:rsidR="00E93232" w:rsidRDefault="00E93232" w:rsidP="00E93232">
      <w:pPr>
        <w:spacing w:after="0" w:line="240" w:lineRule="auto"/>
        <w:contextualSpacing/>
      </w:pPr>
    </w:p>
    <w:p w14:paraId="1C36F99F" w14:textId="0704CEE6" w:rsidR="00E93232" w:rsidRPr="001D41EE" w:rsidRDefault="00E93232" w:rsidP="00E93232">
      <w:pPr>
        <w:spacing w:after="0" w:line="240" w:lineRule="auto"/>
        <w:contextualSpacing/>
        <w:rPr>
          <w:u w:val="single"/>
        </w:rPr>
      </w:pPr>
      <w:r w:rsidRPr="001D41EE">
        <w:rPr>
          <w:u w:val="single"/>
        </w:rPr>
        <w:t>Stage 1: Preproposal (expression of interest)</w:t>
      </w:r>
    </w:p>
    <w:p w14:paraId="67D81AEC" w14:textId="77777777" w:rsidR="00262CF4" w:rsidRDefault="00262CF4" w:rsidP="00E93232">
      <w:pPr>
        <w:spacing w:after="0" w:line="240" w:lineRule="auto"/>
        <w:contextualSpacing/>
      </w:pPr>
    </w:p>
    <w:p w14:paraId="629F704E" w14:textId="684006B1" w:rsidR="00262CF4" w:rsidRDefault="00262CF4" w:rsidP="00504515">
      <w:pPr>
        <w:spacing w:after="0" w:line="240" w:lineRule="auto"/>
        <w:contextualSpacing/>
        <w:jc w:val="both"/>
      </w:pPr>
      <w:r>
        <w:t xml:space="preserve">Please </w:t>
      </w:r>
      <w:r w:rsidR="00314949">
        <w:t>fill out</w:t>
      </w:r>
      <w:r>
        <w:t xml:space="preserve"> the </w:t>
      </w:r>
      <w:r w:rsidR="00707F47">
        <w:t xml:space="preserve">“EAAV Research grant </w:t>
      </w:r>
      <w:r w:rsidR="0006330C">
        <w:t>stage</w:t>
      </w:r>
      <w:r w:rsidR="00707F47">
        <w:t xml:space="preserve"> 1 preproposal” document</w:t>
      </w:r>
      <w:r w:rsidR="00314949">
        <w:t xml:space="preserve"> </w:t>
      </w:r>
      <w:r w:rsidR="00D24D97">
        <w:t>according to the provided word count and page limit (3 pages max)</w:t>
      </w:r>
      <w:r w:rsidR="00D4622F">
        <w:t xml:space="preserve">. Submit by the deadline to </w:t>
      </w:r>
      <w:hyperlink r:id="rId9" w:history="1">
        <w:r w:rsidR="00444F5F" w:rsidRPr="007B5E7C">
          <w:rPr>
            <w:rStyle w:val="Hyperlink"/>
          </w:rPr>
          <w:t>fund@eaav.org</w:t>
        </w:r>
      </w:hyperlink>
      <w:r w:rsidR="00444F5F">
        <w:t xml:space="preserve"> and </w:t>
      </w:r>
      <w:hyperlink r:id="rId10" w:history="1">
        <w:r w:rsidR="00D4622F" w:rsidRPr="00C31CD9">
          <w:rPr>
            <w:rStyle w:val="Hyperlink"/>
          </w:rPr>
          <w:t>info@eaav.org</w:t>
        </w:r>
      </w:hyperlink>
      <w:r w:rsidR="00D4622F">
        <w:t xml:space="preserve">. </w:t>
      </w:r>
      <w:r w:rsidR="00B00D8E">
        <w:t>PIs of selected proposals will be invited to stage 2.</w:t>
      </w:r>
    </w:p>
    <w:p w14:paraId="1D024162" w14:textId="77777777" w:rsidR="001D41EE" w:rsidRDefault="001D41EE" w:rsidP="00E93232">
      <w:pPr>
        <w:spacing w:after="0" w:line="240" w:lineRule="auto"/>
        <w:contextualSpacing/>
      </w:pPr>
    </w:p>
    <w:p w14:paraId="4E2444B9" w14:textId="77777777" w:rsidR="001D41EE" w:rsidRDefault="001D41EE" w:rsidP="00E93232">
      <w:pPr>
        <w:spacing w:after="0" w:line="240" w:lineRule="auto"/>
        <w:contextualSpacing/>
      </w:pPr>
    </w:p>
    <w:p w14:paraId="41AFDE8A" w14:textId="77777777" w:rsidR="001D41EE" w:rsidRDefault="001D41EE" w:rsidP="00E93232">
      <w:pPr>
        <w:spacing w:after="0" w:line="240" w:lineRule="auto"/>
        <w:contextualSpacing/>
      </w:pPr>
    </w:p>
    <w:p w14:paraId="0E31F6A9" w14:textId="77777777" w:rsidR="00E93232" w:rsidRDefault="00E93232" w:rsidP="00E93232">
      <w:pPr>
        <w:spacing w:after="0" w:line="240" w:lineRule="auto"/>
        <w:contextualSpacing/>
      </w:pPr>
    </w:p>
    <w:p w14:paraId="6D313A82" w14:textId="2FA5F9FC" w:rsidR="00E93232" w:rsidRPr="00653055" w:rsidRDefault="00E93232" w:rsidP="00E93232">
      <w:pPr>
        <w:spacing w:after="0" w:line="240" w:lineRule="auto"/>
        <w:contextualSpacing/>
        <w:rPr>
          <w:u w:val="single"/>
        </w:rPr>
      </w:pPr>
      <w:r w:rsidRPr="00653055">
        <w:rPr>
          <w:u w:val="single"/>
        </w:rPr>
        <w:lastRenderedPageBreak/>
        <w:t>Stage 2: Full proposal</w:t>
      </w:r>
      <w:r w:rsidR="00230CE4" w:rsidRPr="00653055">
        <w:rPr>
          <w:u w:val="single"/>
        </w:rPr>
        <w:t xml:space="preserve"> (only once selected</w:t>
      </w:r>
      <w:r w:rsidR="00C32566" w:rsidRPr="00653055">
        <w:rPr>
          <w:u w:val="single"/>
        </w:rPr>
        <w:t xml:space="preserve"> during stage 1)</w:t>
      </w:r>
    </w:p>
    <w:p w14:paraId="33BA91FD" w14:textId="77777777" w:rsidR="00E93232" w:rsidRPr="00667997" w:rsidRDefault="00E93232" w:rsidP="00A01807">
      <w:pPr>
        <w:spacing w:after="0" w:line="240" w:lineRule="auto"/>
        <w:contextualSpacing/>
      </w:pPr>
    </w:p>
    <w:p w14:paraId="7502BC43" w14:textId="77777777" w:rsidR="004902BA" w:rsidRPr="00667997" w:rsidRDefault="004902BA" w:rsidP="0039496B">
      <w:pPr>
        <w:numPr>
          <w:ilvl w:val="0"/>
          <w:numId w:val="4"/>
        </w:numPr>
        <w:spacing w:after="0" w:line="240" w:lineRule="auto"/>
        <w:contextualSpacing/>
      </w:pPr>
      <w:r w:rsidRPr="00667997">
        <w:t xml:space="preserve">The research proposal should include the following sections: </w:t>
      </w:r>
    </w:p>
    <w:p w14:paraId="04FD3FC5" w14:textId="77777777" w:rsidR="004902BA" w:rsidRPr="00667997" w:rsidRDefault="004902BA" w:rsidP="00504515">
      <w:pPr>
        <w:numPr>
          <w:ilvl w:val="1"/>
          <w:numId w:val="4"/>
        </w:numPr>
        <w:spacing w:after="0" w:line="240" w:lineRule="auto"/>
        <w:contextualSpacing/>
        <w:jc w:val="both"/>
      </w:pPr>
      <w:r w:rsidRPr="0039496B">
        <w:t>Project title</w:t>
      </w:r>
      <w:r w:rsidRPr="00667997">
        <w:t xml:space="preserve"> </w:t>
      </w:r>
    </w:p>
    <w:p w14:paraId="02840B90" w14:textId="77777777" w:rsidR="004902BA" w:rsidRPr="00667997" w:rsidRDefault="004902BA" w:rsidP="00504515">
      <w:pPr>
        <w:numPr>
          <w:ilvl w:val="1"/>
          <w:numId w:val="4"/>
        </w:numPr>
        <w:spacing w:after="0" w:line="240" w:lineRule="auto"/>
        <w:contextualSpacing/>
        <w:jc w:val="both"/>
      </w:pPr>
      <w:r w:rsidRPr="0039496B">
        <w:t>Project summary</w:t>
      </w:r>
      <w:r w:rsidRPr="00667997">
        <w:t xml:space="preserve"> – maximum 300 words. </w:t>
      </w:r>
    </w:p>
    <w:p w14:paraId="1EBC401F" w14:textId="77777777" w:rsidR="004902BA" w:rsidRPr="00667997" w:rsidRDefault="004902BA" w:rsidP="00504515">
      <w:pPr>
        <w:numPr>
          <w:ilvl w:val="1"/>
          <w:numId w:val="4"/>
        </w:numPr>
        <w:spacing w:after="0" w:line="240" w:lineRule="auto"/>
        <w:contextualSpacing/>
        <w:jc w:val="both"/>
      </w:pPr>
      <w:r w:rsidRPr="0039496B">
        <w:t>Background and research question</w:t>
      </w:r>
      <w:r w:rsidRPr="00667997">
        <w:t xml:space="preserve"> – provide the scientific background, identify the relevant knowledge gap and clearly define the research question. </w:t>
      </w:r>
    </w:p>
    <w:p w14:paraId="36F4B091" w14:textId="77777777" w:rsidR="004902BA" w:rsidRPr="00667997" w:rsidRDefault="004902BA" w:rsidP="00504515">
      <w:pPr>
        <w:numPr>
          <w:ilvl w:val="1"/>
          <w:numId w:val="4"/>
        </w:numPr>
        <w:spacing w:after="0" w:line="240" w:lineRule="auto"/>
        <w:contextualSpacing/>
        <w:jc w:val="both"/>
      </w:pPr>
      <w:r w:rsidRPr="0039496B">
        <w:t>Aims and objectives</w:t>
      </w:r>
      <w:r w:rsidRPr="00667997">
        <w:t xml:space="preserve"> – clearly state the overall aim and specific objectives of the project. </w:t>
      </w:r>
    </w:p>
    <w:p w14:paraId="64268A35" w14:textId="77777777" w:rsidR="004902BA" w:rsidRDefault="004902BA" w:rsidP="00504515">
      <w:pPr>
        <w:numPr>
          <w:ilvl w:val="1"/>
          <w:numId w:val="4"/>
        </w:numPr>
        <w:spacing w:after="0" w:line="240" w:lineRule="auto"/>
        <w:contextualSpacing/>
        <w:jc w:val="both"/>
      </w:pPr>
      <w:r w:rsidRPr="0039496B">
        <w:t>Materials and methods</w:t>
      </w:r>
      <w:r w:rsidRPr="00667997">
        <w:t xml:space="preserve"> – describe the study design, methodology, data collection and analysis in sufficient detail to allow assessment of the scientific quality and feasibility of the project. </w:t>
      </w:r>
    </w:p>
    <w:p w14:paraId="16CC62D3" w14:textId="331AE575" w:rsidR="0039496B" w:rsidRDefault="0039496B" w:rsidP="00504515">
      <w:pPr>
        <w:numPr>
          <w:ilvl w:val="1"/>
          <w:numId w:val="4"/>
        </w:numPr>
        <w:spacing w:after="0" w:line="240" w:lineRule="auto"/>
        <w:contextualSpacing/>
        <w:jc w:val="both"/>
      </w:pPr>
      <w:r w:rsidRPr="0039496B">
        <w:t>Budget and justification</w:t>
      </w:r>
      <w:r w:rsidRPr="00667997">
        <w:t xml:space="preserve"> – provide a detailed overview and justification of the requested costs, including any additional sources of funding. </w:t>
      </w:r>
    </w:p>
    <w:p w14:paraId="47067BB4" w14:textId="5BEA57F7" w:rsidR="0039496B" w:rsidRPr="00667997" w:rsidRDefault="0039496B" w:rsidP="00504515">
      <w:pPr>
        <w:numPr>
          <w:ilvl w:val="1"/>
          <w:numId w:val="4"/>
        </w:numPr>
        <w:spacing w:after="0" w:line="240" w:lineRule="auto"/>
        <w:contextualSpacing/>
        <w:jc w:val="both"/>
      </w:pPr>
      <w:r>
        <w:t>Ethical considerations</w:t>
      </w:r>
      <w:r w:rsidR="000E7E1E">
        <w:t>/approvals/animal test certificates</w:t>
      </w:r>
    </w:p>
    <w:p w14:paraId="359103CC" w14:textId="77777777" w:rsidR="004902BA" w:rsidRPr="00667997" w:rsidRDefault="004902BA" w:rsidP="00504515">
      <w:pPr>
        <w:numPr>
          <w:ilvl w:val="1"/>
          <w:numId w:val="4"/>
        </w:numPr>
        <w:spacing w:after="0" w:line="240" w:lineRule="auto"/>
        <w:contextualSpacing/>
        <w:jc w:val="both"/>
      </w:pPr>
      <w:r w:rsidRPr="0039496B">
        <w:t>Research team/consortium and expertise</w:t>
      </w:r>
      <w:r w:rsidRPr="00667997">
        <w:t xml:space="preserve"> – maximum 300 words. Briefly describe the composition of the research team or consortium, the role and relevant expertise of the researchers involved, and explain how the combined expertise of the team supports successful completion of the proposed project. </w:t>
      </w:r>
    </w:p>
    <w:p w14:paraId="174B7C35" w14:textId="77777777" w:rsidR="004902BA" w:rsidRPr="00667997" w:rsidRDefault="004902BA" w:rsidP="00504515">
      <w:pPr>
        <w:numPr>
          <w:ilvl w:val="1"/>
          <w:numId w:val="4"/>
        </w:numPr>
        <w:spacing w:after="0" w:line="240" w:lineRule="auto"/>
        <w:contextualSpacing/>
        <w:jc w:val="both"/>
      </w:pPr>
      <w:r w:rsidRPr="0039496B">
        <w:t>Expected outcomes and impact</w:t>
      </w:r>
      <w:r w:rsidRPr="00667997">
        <w:t xml:space="preserve"> – describe the anticipated scientific and/or practical outcomes and their relevance to avian medicine and/or conservation. </w:t>
      </w:r>
    </w:p>
    <w:p w14:paraId="45E8C197" w14:textId="3ECE031E" w:rsidR="004902BA" w:rsidRPr="00667997" w:rsidRDefault="004902BA" w:rsidP="00504515">
      <w:pPr>
        <w:numPr>
          <w:ilvl w:val="1"/>
          <w:numId w:val="4"/>
        </w:numPr>
        <w:spacing w:after="0" w:line="240" w:lineRule="auto"/>
        <w:contextualSpacing/>
        <w:jc w:val="both"/>
      </w:pPr>
      <w:r w:rsidRPr="0039496B">
        <w:t>Project timeline</w:t>
      </w:r>
      <w:r w:rsidRPr="00667997">
        <w:t xml:space="preserve"> – provide a concise timeline including the main activities and milestones. </w:t>
      </w:r>
      <w:r w:rsidR="00D56A68" w:rsidRPr="00D56A68">
        <w:t>The proposed project must have a maximum duration of 24 months from the date the funding is awarded.</w:t>
      </w:r>
    </w:p>
    <w:p w14:paraId="72697018" w14:textId="77777777" w:rsidR="004902BA" w:rsidRPr="00667997" w:rsidRDefault="004902BA" w:rsidP="00504515">
      <w:pPr>
        <w:numPr>
          <w:ilvl w:val="1"/>
          <w:numId w:val="4"/>
        </w:numPr>
        <w:spacing w:after="0" w:line="240" w:lineRule="auto"/>
        <w:contextualSpacing/>
        <w:jc w:val="both"/>
      </w:pPr>
      <w:r w:rsidRPr="0039496B">
        <w:t>References</w:t>
      </w:r>
      <w:r w:rsidRPr="00667997">
        <w:t xml:space="preserve"> </w:t>
      </w:r>
    </w:p>
    <w:p w14:paraId="51FE44E0" w14:textId="33240535" w:rsidR="004902BA" w:rsidRPr="00667997" w:rsidRDefault="004902BA" w:rsidP="00504515">
      <w:pPr>
        <w:numPr>
          <w:ilvl w:val="0"/>
          <w:numId w:val="4"/>
        </w:numPr>
        <w:spacing w:after="0" w:line="240" w:lineRule="auto"/>
        <w:contextualSpacing/>
        <w:jc w:val="both"/>
      </w:pPr>
      <w:r w:rsidRPr="00667997">
        <w:t xml:space="preserve">The scientific proposal should </w:t>
      </w:r>
      <w:r w:rsidRPr="0039496B">
        <w:t>not exceed 6 pages</w:t>
      </w:r>
      <w:r w:rsidRPr="00667997">
        <w:t>, excluding the title page</w:t>
      </w:r>
      <w:r w:rsidR="00B44C73">
        <w:t xml:space="preserve"> </w:t>
      </w:r>
      <w:r w:rsidRPr="00667997">
        <w:t xml:space="preserve">and CVs. </w:t>
      </w:r>
    </w:p>
    <w:p w14:paraId="22A51E78" w14:textId="62826C5F" w:rsidR="004902BA" w:rsidRPr="00667997" w:rsidRDefault="004902BA" w:rsidP="00504515">
      <w:pPr>
        <w:numPr>
          <w:ilvl w:val="0"/>
          <w:numId w:val="4"/>
        </w:numPr>
        <w:spacing w:after="0" w:line="240" w:lineRule="auto"/>
        <w:contextualSpacing/>
        <w:jc w:val="both"/>
      </w:pPr>
      <w:r w:rsidRPr="00667997">
        <w:t xml:space="preserve">The proposal should be written in </w:t>
      </w:r>
      <w:r w:rsidRPr="0039496B">
        <w:t xml:space="preserve">British English, using </w:t>
      </w:r>
      <w:r w:rsidR="00374847">
        <w:t xml:space="preserve">the EAAV </w:t>
      </w:r>
      <w:r w:rsidRPr="0039496B">
        <w:t>12-point font, single line spacing and standard margins</w:t>
      </w:r>
      <w:r w:rsidRPr="00667997">
        <w:t xml:space="preserve">. </w:t>
      </w:r>
    </w:p>
    <w:p w14:paraId="338E93F2" w14:textId="77777777" w:rsidR="004902BA" w:rsidRPr="00667997" w:rsidRDefault="004902BA" w:rsidP="00504515">
      <w:pPr>
        <w:numPr>
          <w:ilvl w:val="0"/>
          <w:numId w:val="4"/>
        </w:numPr>
        <w:spacing w:after="0" w:line="240" w:lineRule="auto"/>
        <w:contextualSpacing/>
        <w:jc w:val="both"/>
      </w:pPr>
      <w:r w:rsidRPr="00667997">
        <w:t xml:space="preserve">References may follow </w:t>
      </w:r>
      <w:r w:rsidRPr="0039496B">
        <w:t>any recognised scientific referencing style</w:t>
      </w:r>
      <w:r w:rsidRPr="00667997">
        <w:t xml:space="preserve">, provided that the same style is used consistently throughout the application. </w:t>
      </w:r>
    </w:p>
    <w:p w14:paraId="7FCE8726" w14:textId="78376176" w:rsidR="004902BA" w:rsidRPr="00667997" w:rsidRDefault="004902BA" w:rsidP="00504515">
      <w:pPr>
        <w:numPr>
          <w:ilvl w:val="0"/>
          <w:numId w:val="4"/>
        </w:numPr>
        <w:spacing w:after="0" w:line="240" w:lineRule="auto"/>
        <w:contextualSpacing/>
        <w:jc w:val="both"/>
      </w:pPr>
      <w:r w:rsidRPr="00667997">
        <w:t xml:space="preserve">A </w:t>
      </w:r>
      <w:r w:rsidRPr="0039496B">
        <w:t>separate title page</w:t>
      </w:r>
      <w:r w:rsidRPr="00667997">
        <w:t xml:space="preserve"> should include the project title, names and affiliations of the PI and all researchers involved in the project, and the </w:t>
      </w:r>
      <w:r w:rsidR="003D6912">
        <w:t xml:space="preserve">PI </w:t>
      </w:r>
      <w:r w:rsidRPr="00667997">
        <w:t>contact details</w:t>
      </w:r>
      <w:r w:rsidR="003D6912">
        <w:t>.</w:t>
      </w:r>
      <w:r w:rsidRPr="00667997">
        <w:t xml:space="preserve"> </w:t>
      </w:r>
    </w:p>
    <w:p w14:paraId="3123ADA6" w14:textId="6B5A8163" w:rsidR="004902BA" w:rsidRPr="00667997" w:rsidRDefault="004902BA" w:rsidP="00504515">
      <w:pPr>
        <w:numPr>
          <w:ilvl w:val="0"/>
          <w:numId w:val="4"/>
        </w:numPr>
        <w:spacing w:after="0" w:line="240" w:lineRule="auto"/>
        <w:contextualSpacing/>
        <w:jc w:val="both"/>
      </w:pPr>
      <w:r w:rsidRPr="0039496B">
        <w:t>Curricula vitae should be submitted separately for all researchers</w:t>
      </w:r>
      <w:r w:rsidR="00703D61">
        <w:t xml:space="preserve"> (or at least the PI and supervisor)</w:t>
      </w:r>
      <w:r w:rsidRPr="0039496B">
        <w:t xml:space="preserve"> involved in the proposed project. Each CV should not exceed two pages and should focus on experience, expertise and scientific outputs relevant to the proposed research.</w:t>
      </w:r>
      <w:r w:rsidRPr="00667997">
        <w:t xml:space="preserve"> CVs do not count towards the page limit of the research proposal. </w:t>
      </w:r>
    </w:p>
    <w:p w14:paraId="40C9820F" w14:textId="77777777" w:rsidR="004902BA" w:rsidRPr="00667997" w:rsidRDefault="004902BA" w:rsidP="00504515">
      <w:pPr>
        <w:numPr>
          <w:ilvl w:val="0"/>
          <w:numId w:val="4"/>
        </w:numPr>
        <w:spacing w:after="0" w:line="240" w:lineRule="auto"/>
        <w:contextualSpacing/>
        <w:jc w:val="both"/>
      </w:pPr>
      <w:r w:rsidRPr="00667997">
        <w:t xml:space="preserve">The </w:t>
      </w:r>
      <w:r w:rsidRPr="0039496B">
        <w:t>PI submitting the application will act as the primary contact</w:t>
      </w:r>
      <w:r w:rsidRPr="00667997">
        <w:t xml:space="preserve"> for all correspondence regarding the application. </w:t>
      </w:r>
    </w:p>
    <w:p w14:paraId="0D8F619A" w14:textId="015D156D" w:rsidR="004902BA" w:rsidRDefault="004902BA" w:rsidP="00504515">
      <w:pPr>
        <w:numPr>
          <w:ilvl w:val="0"/>
          <w:numId w:val="4"/>
        </w:numPr>
        <w:spacing w:after="0" w:line="240" w:lineRule="auto"/>
        <w:contextualSpacing/>
        <w:jc w:val="both"/>
      </w:pPr>
      <w:r w:rsidRPr="00667997">
        <w:t>Complete applications, including the research proposal, title page and required CVs, must be submitted by email by the applicable deadline.</w:t>
      </w:r>
    </w:p>
    <w:p w14:paraId="70E608D1" w14:textId="77777777" w:rsidR="00653055" w:rsidRPr="00667997" w:rsidRDefault="00653055" w:rsidP="00653055">
      <w:pPr>
        <w:spacing w:after="0" w:line="240" w:lineRule="auto"/>
        <w:ind w:left="720"/>
        <w:contextualSpacing/>
      </w:pPr>
    </w:p>
    <w:p w14:paraId="7B76FAEF" w14:textId="77777777" w:rsidR="004902BA" w:rsidRDefault="004902BA" w:rsidP="0039496B">
      <w:pPr>
        <w:spacing w:after="0" w:line="240" w:lineRule="auto"/>
        <w:contextualSpacing/>
      </w:pPr>
    </w:p>
    <w:p w14:paraId="09D5A7E0" w14:textId="77777777" w:rsidR="00E40B49" w:rsidRPr="00E40B49" w:rsidRDefault="00E40B49" w:rsidP="00E40B49">
      <w:pPr>
        <w:rPr>
          <w:b/>
          <w:bCs/>
        </w:rPr>
      </w:pPr>
      <w:r w:rsidRPr="00E40B49">
        <w:rPr>
          <w:b/>
          <w:bCs/>
        </w:rPr>
        <w:lastRenderedPageBreak/>
        <w:t>Conditions of the award and reporting requirements</w:t>
      </w:r>
    </w:p>
    <w:p w14:paraId="6495F565" w14:textId="77777777" w:rsidR="00E40B49" w:rsidRPr="00E40B49" w:rsidRDefault="00E40B49" w:rsidP="00E40B49">
      <w:r w:rsidRPr="00E40B49">
        <w:t>By accepting an EAAV Research Grant, the PI and research team agree to:</w:t>
      </w:r>
    </w:p>
    <w:p w14:paraId="67F4064C" w14:textId="77777777" w:rsidR="00E40B49" w:rsidRPr="00E40B49" w:rsidRDefault="00E40B49" w:rsidP="00504515">
      <w:pPr>
        <w:numPr>
          <w:ilvl w:val="0"/>
          <w:numId w:val="5"/>
        </w:numPr>
        <w:jc w:val="both"/>
      </w:pPr>
      <w:r w:rsidRPr="0039496B">
        <w:t>Complete the funded project within 24 months of receiving the grant.</w:t>
      </w:r>
      <w:r w:rsidRPr="00E40B49">
        <w:t xml:space="preserve"> </w:t>
      </w:r>
    </w:p>
    <w:p w14:paraId="17A26CF3" w14:textId="77777777" w:rsidR="00E40B49" w:rsidRPr="00E40B49" w:rsidRDefault="00E40B49" w:rsidP="00504515">
      <w:pPr>
        <w:numPr>
          <w:ilvl w:val="0"/>
          <w:numId w:val="5"/>
        </w:numPr>
        <w:jc w:val="both"/>
      </w:pPr>
      <w:r w:rsidRPr="0039496B">
        <w:t>Present the results of the funded project at an appropriate ICARE meeting following completion of the project.</w:t>
      </w:r>
      <w:r w:rsidRPr="00E40B49">
        <w:t xml:space="preserve"> </w:t>
      </w:r>
    </w:p>
    <w:p w14:paraId="4D3A69DD" w14:textId="77777777" w:rsidR="00E40B49" w:rsidRPr="00E40B49" w:rsidRDefault="00E40B49" w:rsidP="00504515">
      <w:pPr>
        <w:numPr>
          <w:ilvl w:val="0"/>
          <w:numId w:val="5"/>
        </w:numPr>
        <w:jc w:val="both"/>
      </w:pPr>
      <w:r w:rsidRPr="0039496B">
        <w:t>Provide a report on the project and its main outcomes for publication in the EAAV newsletter.</w:t>
      </w:r>
      <w:r w:rsidRPr="00E40B49">
        <w:t xml:space="preserve"> </w:t>
      </w:r>
    </w:p>
    <w:p w14:paraId="54FC16FB" w14:textId="77777777" w:rsidR="00E40B49" w:rsidRPr="00E40B49" w:rsidRDefault="00E40B49" w:rsidP="00504515">
      <w:pPr>
        <w:numPr>
          <w:ilvl w:val="0"/>
          <w:numId w:val="5"/>
        </w:numPr>
        <w:jc w:val="both"/>
      </w:pPr>
      <w:r w:rsidRPr="0039496B">
        <w:t>Clearly acknowledge the European Association of Avian Veterinarians (EAAV) as the funding source in all presentations, reports, publications and other outputs resulting from the funded project.</w:t>
      </w:r>
      <w:r w:rsidRPr="00E40B49">
        <w:t xml:space="preserve"> </w:t>
      </w:r>
    </w:p>
    <w:p w14:paraId="660A70E6" w14:textId="3524299E" w:rsidR="00E40B49" w:rsidRPr="00E40B49" w:rsidRDefault="00E40B49" w:rsidP="00504515">
      <w:pPr>
        <w:numPr>
          <w:ilvl w:val="0"/>
          <w:numId w:val="5"/>
        </w:numPr>
        <w:jc w:val="both"/>
      </w:pPr>
      <w:r w:rsidRPr="0039496B">
        <w:t xml:space="preserve">Submit a final scientific and financial report within </w:t>
      </w:r>
      <w:r>
        <w:t xml:space="preserve">30 </w:t>
      </w:r>
      <w:r w:rsidRPr="0039496B">
        <w:t>months of receiving the grant</w:t>
      </w:r>
      <w:r w:rsidRPr="00E40B49">
        <w:t xml:space="preserve">, including the work performed, main outcomes and a detailed overview of expenditure. </w:t>
      </w:r>
    </w:p>
    <w:p w14:paraId="03C910B1" w14:textId="5E974D61" w:rsidR="00F3670E" w:rsidRDefault="00E40B49" w:rsidP="00504515">
      <w:pPr>
        <w:numPr>
          <w:ilvl w:val="0"/>
          <w:numId w:val="5"/>
        </w:numPr>
        <w:jc w:val="both"/>
      </w:pPr>
      <w:r w:rsidRPr="0039496B">
        <w:t>Communicate any substantial changes to the objectives, methodology, project team, timeline or use of the awarded budget to EAAV in advance.</w:t>
      </w:r>
    </w:p>
    <w:p w14:paraId="521E85EC" w14:textId="77777777" w:rsidR="00F3670E" w:rsidRDefault="00F3670E" w:rsidP="00F3670E"/>
    <w:p w14:paraId="063E4A69" w14:textId="77777777" w:rsidR="00F3670E" w:rsidRPr="00F3670E" w:rsidRDefault="00F3670E" w:rsidP="00F3670E">
      <w:pPr>
        <w:shd w:val="clear" w:color="auto" w:fill="FFFFFF"/>
        <w:spacing w:after="0" w:line="240" w:lineRule="auto"/>
        <w:textAlignment w:val="baseline"/>
        <w:rPr>
          <w:b/>
          <w:bCs/>
        </w:rPr>
      </w:pPr>
      <w:r w:rsidRPr="00F3670E">
        <w:rPr>
          <w:b/>
          <w:bCs/>
        </w:rPr>
        <w:t>Public benefit and commercial involvement</w:t>
      </w:r>
    </w:p>
    <w:p w14:paraId="1EB9414A" w14:textId="77777777" w:rsidR="00F3670E" w:rsidRDefault="00F3670E" w:rsidP="00F3670E">
      <w:pPr>
        <w:shd w:val="clear" w:color="auto" w:fill="FFFFFF"/>
        <w:spacing w:after="0" w:line="240" w:lineRule="auto"/>
        <w:jc w:val="both"/>
        <w:textAlignment w:val="baseline"/>
      </w:pPr>
      <w:r w:rsidRPr="00F3670E">
        <w:t>Funded projects must provide a clear scientific or practical benefit to avian health, medicine, welfare and/or conservation beyond the commercial interests of an individual company. Projects primarily intended to generate exclusive commercial benefit for a company, without meaningful dissemination of findings to the wider scientific or veterinary community, are not eligible.</w:t>
      </w:r>
    </w:p>
    <w:p w14:paraId="04ABE812" w14:textId="77777777" w:rsidR="00504515" w:rsidRPr="00F3670E" w:rsidRDefault="00504515" w:rsidP="00F3670E">
      <w:pPr>
        <w:shd w:val="clear" w:color="auto" w:fill="FFFFFF"/>
        <w:spacing w:after="0" w:line="240" w:lineRule="auto"/>
        <w:jc w:val="both"/>
        <w:textAlignment w:val="baseline"/>
      </w:pPr>
    </w:p>
    <w:p w14:paraId="440A6EA0" w14:textId="77777777" w:rsidR="00F3670E" w:rsidRPr="00F3670E" w:rsidRDefault="00F3670E" w:rsidP="00F3670E">
      <w:pPr>
        <w:shd w:val="clear" w:color="auto" w:fill="FFFFFF"/>
        <w:spacing w:after="0" w:line="240" w:lineRule="auto"/>
        <w:jc w:val="both"/>
        <w:textAlignment w:val="baseline"/>
      </w:pPr>
      <w:r w:rsidRPr="00F3670E">
        <w:t>Commercial involvement or co-funding is permitted, provided that scientific independence is maintained and any arrangements concerning intellectual property, confidentiality or publication allow meaningful dissemination of the findings and fulfilment of the EAAV reporting and presentation requirements. Applicants must disclose these arrangements in their application.</w:t>
      </w:r>
    </w:p>
    <w:p w14:paraId="5F42D98C" w14:textId="77777777" w:rsidR="00F3670E" w:rsidRPr="00F3670E" w:rsidRDefault="00F3670E" w:rsidP="00F3670E">
      <w:pPr>
        <w:shd w:val="clear" w:color="auto" w:fill="FFFFFF"/>
        <w:spacing w:after="0" w:line="240" w:lineRule="auto"/>
        <w:textAlignment w:val="baseline"/>
      </w:pPr>
    </w:p>
    <w:p w14:paraId="22A0BF81" w14:textId="77777777" w:rsidR="00F3670E" w:rsidRPr="00F3670E" w:rsidRDefault="00F3670E" w:rsidP="00F3670E">
      <w:pPr>
        <w:shd w:val="clear" w:color="auto" w:fill="FFFFFF"/>
        <w:spacing w:after="0" w:line="240" w:lineRule="auto"/>
        <w:textAlignment w:val="baseline"/>
        <w:rPr>
          <w:b/>
          <w:bCs/>
        </w:rPr>
      </w:pPr>
      <w:r w:rsidRPr="00F3670E">
        <w:rPr>
          <w:b/>
          <w:bCs/>
        </w:rPr>
        <w:t>Non-compliance with grant conditions</w:t>
      </w:r>
    </w:p>
    <w:p w14:paraId="083AF9FC" w14:textId="77777777" w:rsidR="00504515" w:rsidRDefault="00F3670E" w:rsidP="00504515">
      <w:r w:rsidRPr="00F3670E">
        <w:t>If the grant recipient fails to comply with the conditions of the award, including the agreed use of funds, project completion, reporting requirements or acknowledgement of EAAV support, EAAV may withhold any outstanding payments or require repayment of all or part of the grant, proportionate to the nature and extent of the non-compliance. Before taking such action, EAAV will notify the Principal Investigator and receiving institution or organisation in writing and provide a reasonable opportunity to explain the circumstances and, where possible, remedy the non-compliance within a specified timeframe. Any extension or exemption must be approved by EAAV in writing.</w:t>
      </w:r>
    </w:p>
    <w:p w14:paraId="0F33921D" w14:textId="52650343" w:rsidR="003800F1" w:rsidRPr="00A01807" w:rsidRDefault="00BA107D" w:rsidP="00504515">
      <w:pPr>
        <w:rPr>
          <w:b/>
          <w:bCs/>
        </w:rPr>
      </w:pPr>
      <w:r w:rsidRPr="00A01807">
        <w:rPr>
          <w:b/>
          <w:bCs/>
        </w:rPr>
        <w:lastRenderedPageBreak/>
        <w:t>Process and O</w:t>
      </w:r>
      <w:r w:rsidR="003800F1" w:rsidRPr="00A01807">
        <w:rPr>
          <w:b/>
          <w:bCs/>
        </w:rPr>
        <w:t>utcome</w:t>
      </w:r>
    </w:p>
    <w:p w14:paraId="550DBE02" w14:textId="77777777" w:rsidR="00F17957" w:rsidRDefault="00F17957" w:rsidP="00780104">
      <w:pPr>
        <w:spacing w:after="0" w:line="240" w:lineRule="auto"/>
        <w:contextualSpacing/>
        <w:jc w:val="both"/>
      </w:pPr>
    </w:p>
    <w:p w14:paraId="18B8562D" w14:textId="7F51BFD5" w:rsidR="00F17957" w:rsidRDefault="00F17957" w:rsidP="00780104">
      <w:pPr>
        <w:spacing w:after="0" w:line="240" w:lineRule="auto"/>
        <w:contextualSpacing/>
        <w:jc w:val="both"/>
      </w:pPr>
      <w:r>
        <w:t>During the first stage, preproposals will be evaluated for suitability by the EAAV</w:t>
      </w:r>
      <w:r w:rsidR="00A84E7A">
        <w:t xml:space="preserve"> Scientific</w:t>
      </w:r>
      <w:r>
        <w:t xml:space="preserve"> Committee.</w:t>
      </w:r>
      <w:r w:rsidR="004205A6">
        <w:t xml:space="preserve"> Each member will </w:t>
      </w:r>
      <w:r w:rsidR="00A85949">
        <w:t>independently</w:t>
      </w:r>
      <w:r w:rsidR="00C00A7E">
        <w:t xml:space="preserve"> submit a list with their top 3 choices.</w:t>
      </w:r>
      <w:r w:rsidR="008D248D">
        <w:t xml:space="preserve"> These lists will then be combined into a</w:t>
      </w:r>
      <w:r w:rsidR="00871146">
        <w:t xml:space="preserve"> provisional top 3, which will </w:t>
      </w:r>
      <w:r w:rsidR="00132813">
        <w:t>subsequently</w:t>
      </w:r>
      <w:r w:rsidR="00871146">
        <w:t xml:space="preserve"> be</w:t>
      </w:r>
      <w:r w:rsidR="00D70840">
        <w:t xml:space="preserve"> ratified </w:t>
      </w:r>
      <w:r w:rsidR="00132813">
        <w:t>by the entire Committee.</w:t>
      </w:r>
    </w:p>
    <w:p w14:paraId="1EE1CC9A" w14:textId="77777777" w:rsidR="007F32AD" w:rsidRDefault="007F32AD" w:rsidP="00780104">
      <w:pPr>
        <w:spacing w:after="0" w:line="240" w:lineRule="auto"/>
        <w:contextualSpacing/>
        <w:jc w:val="both"/>
      </w:pPr>
    </w:p>
    <w:p w14:paraId="536B6377" w14:textId="647EAF39" w:rsidR="00C91E2C" w:rsidRDefault="00C03EB9" w:rsidP="00780104">
      <w:pPr>
        <w:spacing w:after="0" w:line="240" w:lineRule="auto"/>
        <w:contextualSpacing/>
        <w:jc w:val="both"/>
      </w:pPr>
      <w:r>
        <w:t xml:space="preserve">During </w:t>
      </w:r>
      <w:r w:rsidR="00A84E7A">
        <w:t>the second stage</w:t>
      </w:r>
      <w:r>
        <w:t>, e</w:t>
      </w:r>
      <w:r w:rsidR="008017DA">
        <w:t xml:space="preserve">ach </w:t>
      </w:r>
      <w:r>
        <w:t xml:space="preserve">of </w:t>
      </w:r>
      <w:r w:rsidRPr="00F3670E">
        <w:t xml:space="preserve">the selected </w:t>
      </w:r>
      <w:r w:rsidR="008017DA" w:rsidRPr="00F3670E">
        <w:t>project</w:t>
      </w:r>
      <w:r w:rsidRPr="00F3670E">
        <w:t>s</w:t>
      </w:r>
      <w:r w:rsidR="008017DA">
        <w:t xml:space="preserve"> will be evaluated by two external experts</w:t>
      </w:r>
      <w:r w:rsidR="0001019A">
        <w:t xml:space="preserve"> in the subject</w:t>
      </w:r>
      <w:r w:rsidR="008017DA">
        <w:t xml:space="preserve"> for</w:t>
      </w:r>
      <w:r w:rsidR="0001019A">
        <w:t xml:space="preserve"> the following criteria:</w:t>
      </w:r>
      <w:r w:rsidR="008017DA">
        <w:t xml:space="preserve"> importance for the field, soundness of</w:t>
      </w:r>
      <w:r w:rsidR="003800F1">
        <w:t xml:space="preserve"> </w:t>
      </w:r>
      <w:r w:rsidR="009C241D">
        <w:t xml:space="preserve">study </w:t>
      </w:r>
      <w:r w:rsidR="008017DA">
        <w:t xml:space="preserve">design </w:t>
      </w:r>
      <w:r w:rsidR="0038739B">
        <w:t xml:space="preserve">and </w:t>
      </w:r>
      <w:r w:rsidR="00F65D7D">
        <w:t>feasibility</w:t>
      </w:r>
      <w:r w:rsidR="00BA107D">
        <w:t xml:space="preserve"> (each criterion worth 5 points)</w:t>
      </w:r>
      <w:r w:rsidR="008017DA">
        <w:t xml:space="preserve">. The external experts must </w:t>
      </w:r>
      <w:r w:rsidR="006C6229">
        <w:t xml:space="preserve">have a </w:t>
      </w:r>
      <w:r w:rsidR="00C413D8">
        <w:t xml:space="preserve">significant </w:t>
      </w:r>
      <w:r w:rsidR="006C6229">
        <w:t xml:space="preserve">publication track record </w:t>
      </w:r>
      <w:r w:rsidR="008017DA">
        <w:t>in the field of the proposed project and will be selected individually for each</w:t>
      </w:r>
      <w:r w:rsidR="003800F1">
        <w:t xml:space="preserve"> </w:t>
      </w:r>
      <w:r w:rsidR="00C413D8">
        <w:t>grant proposal</w:t>
      </w:r>
      <w:r w:rsidR="008017DA">
        <w:t xml:space="preserve"> by the EAAV </w:t>
      </w:r>
      <w:r w:rsidR="003800F1">
        <w:t xml:space="preserve">Scientific Committee. </w:t>
      </w:r>
      <w:r w:rsidR="00F52A53">
        <w:t>The</w:t>
      </w:r>
      <w:r w:rsidR="00FA4EE6">
        <w:t xml:space="preserve">se </w:t>
      </w:r>
      <w:r w:rsidR="007E4945">
        <w:t>experts</w:t>
      </w:r>
      <w:r w:rsidR="00F52A53">
        <w:t xml:space="preserve"> will not have access to</w:t>
      </w:r>
      <w:r w:rsidR="00787BA1">
        <w:t xml:space="preserve"> author names or CVs to ensure impartial decision making. </w:t>
      </w:r>
      <w:r w:rsidR="008017DA">
        <w:t xml:space="preserve">The </w:t>
      </w:r>
      <w:r w:rsidR="007E4945">
        <w:t>expert</w:t>
      </w:r>
      <w:r w:rsidR="008017DA">
        <w:t xml:space="preserve"> reviewers </w:t>
      </w:r>
      <w:r w:rsidR="00BA107D">
        <w:t>will submit</w:t>
      </w:r>
      <w:r w:rsidR="008017DA">
        <w:t xml:space="preserve"> </w:t>
      </w:r>
      <w:r w:rsidR="0001019A">
        <w:t xml:space="preserve">a </w:t>
      </w:r>
      <w:r w:rsidR="00BA107D">
        <w:t>grade</w:t>
      </w:r>
      <w:r w:rsidR="0001019A">
        <w:t xml:space="preserve"> (out of </w:t>
      </w:r>
      <w:r w:rsidR="00543AD1">
        <w:t>15</w:t>
      </w:r>
      <w:r w:rsidR="0001019A">
        <w:t>)</w:t>
      </w:r>
      <w:r w:rsidR="008017DA">
        <w:t xml:space="preserve"> and</w:t>
      </w:r>
      <w:r w:rsidR="003800F1">
        <w:t xml:space="preserve"> </w:t>
      </w:r>
      <w:r w:rsidR="003607BD">
        <w:t>a letter of recommendation</w:t>
      </w:r>
      <w:r w:rsidR="000D765D">
        <w:t xml:space="preserve"> (2</w:t>
      </w:r>
      <w:r w:rsidR="00BA5D45">
        <w:t>5</w:t>
      </w:r>
      <w:r w:rsidR="000D765D">
        <w:t>0-</w:t>
      </w:r>
      <w:r w:rsidR="00BA5D45">
        <w:t>5</w:t>
      </w:r>
      <w:r w:rsidR="000D765D">
        <w:t>00 words)</w:t>
      </w:r>
      <w:r w:rsidR="002013E4">
        <w:t xml:space="preserve"> </w:t>
      </w:r>
      <w:r w:rsidR="003800F1">
        <w:t>to the EAAV Scientific Committee</w:t>
      </w:r>
      <w:r w:rsidR="007E4945">
        <w:t>, which</w:t>
      </w:r>
      <w:r w:rsidR="008017DA">
        <w:t xml:space="preserve"> consists of </w:t>
      </w:r>
      <w:r w:rsidR="0001019A">
        <w:t>five</w:t>
      </w:r>
      <w:r w:rsidR="008017DA">
        <w:t xml:space="preserve"> </w:t>
      </w:r>
      <w:r w:rsidR="0001019A">
        <w:t>members</w:t>
      </w:r>
      <w:r w:rsidR="008017DA">
        <w:t xml:space="preserve"> in total</w:t>
      </w:r>
      <w:r w:rsidR="00E92514">
        <w:t>.</w:t>
      </w:r>
      <w:r w:rsidR="00C52913">
        <w:t xml:space="preserve"> The members of the EAAV </w:t>
      </w:r>
      <w:r w:rsidR="00C86122">
        <w:t>S</w:t>
      </w:r>
      <w:r w:rsidR="00C52913">
        <w:t xml:space="preserve">cientific </w:t>
      </w:r>
      <w:r w:rsidR="00C86122">
        <w:t>C</w:t>
      </w:r>
      <w:r w:rsidR="00C52913">
        <w:t>ommittee shall</w:t>
      </w:r>
      <w:r w:rsidR="003A3F4D">
        <w:t xml:space="preserve"> </w:t>
      </w:r>
      <w:r w:rsidR="00C52913">
        <w:t>read</w:t>
      </w:r>
      <w:r w:rsidR="00915C03">
        <w:t xml:space="preserve"> and discuss</w:t>
      </w:r>
      <w:r w:rsidR="00C52913">
        <w:t xml:space="preserve"> the letters of recommendation from the external </w:t>
      </w:r>
      <w:r w:rsidR="00A8216A">
        <w:t>experts,</w:t>
      </w:r>
      <w:r w:rsidR="00A1488E">
        <w:t xml:space="preserve"> the</w:t>
      </w:r>
      <w:r w:rsidR="00724966">
        <w:t xml:space="preserve"> </w:t>
      </w:r>
      <w:r w:rsidR="0061192A">
        <w:t xml:space="preserve">aims/objectives/outcomes </w:t>
      </w:r>
      <w:r w:rsidR="00A1488E">
        <w:t xml:space="preserve">from </w:t>
      </w:r>
      <w:r w:rsidR="00724966">
        <w:t>each grant proposal</w:t>
      </w:r>
      <w:r w:rsidR="00A1488E">
        <w:t xml:space="preserve">, </w:t>
      </w:r>
      <w:r w:rsidR="00C91E2C">
        <w:t>as well as the CVs from the project leaders.</w:t>
      </w:r>
      <w:r w:rsidR="0003294C">
        <w:t xml:space="preserve"> Following these assessments, </w:t>
      </w:r>
      <w:r w:rsidR="00862C9F">
        <w:t>the</w:t>
      </w:r>
      <w:r w:rsidR="00885CAD">
        <w:t xml:space="preserve"> </w:t>
      </w:r>
      <w:r w:rsidR="00862C9F">
        <w:t>S</w:t>
      </w:r>
      <w:r w:rsidR="00885CAD">
        <w:t xml:space="preserve">cientific </w:t>
      </w:r>
      <w:r w:rsidR="00862C9F">
        <w:t>C</w:t>
      </w:r>
      <w:r w:rsidR="00885CAD">
        <w:t>ommittee members</w:t>
      </w:r>
      <w:r w:rsidR="00862C9F">
        <w:t xml:space="preserve"> will </w:t>
      </w:r>
      <w:r w:rsidR="00F03716">
        <w:t>allocate</w:t>
      </w:r>
      <w:r w:rsidR="00862C9F">
        <w:t xml:space="preserve"> additional grad</w:t>
      </w:r>
      <w:r w:rsidR="00F03716">
        <w:t>es</w:t>
      </w:r>
      <w:r w:rsidR="00885CAD">
        <w:t xml:space="preserve"> </w:t>
      </w:r>
      <w:r w:rsidR="00F03716">
        <w:t>based on the</w:t>
      </w:r>
      <w:r w:rsidR="00885CAD">
        <w:t xml:space="preserve"> following</w:t>
      </w:r>
      <w:r w:rsidR="00F03716">
        <w:t xml:space="preserve"> criteria</w:t>
      </w:r>
      <w:r w:rsidR="00885CAD">
        <w:t>; Overall impact on avian medicine/conservation</w:t>
      </w:r>
      <w:r w:rsidR="0076478D">
        <w:t xml:space="preserve"> and</w:t>
      </w:r>
      <w:r w:rsidR="00885CAD">
        <w:t xml:space="preserve"> </w:t>
      </w:r>
      <w:r w:rsidR="003C5319">
        <w:t xml:space="preserve">probability of success </w:t>
      </w:r>
      <w:r w:rsidR="00B72656">
        <w:t xml:space="preserve">based on </w:t>
      </w:r>
      <w:r w:rsidR="0037469E">
        <w:t xml:space="preserve">the recommendation letters and </w:t>
      </w:r>
      <w:r w:rsidR="008E01E5">
        <w:t>expertise</w:t>
      </w:r>
      <w:r w:rsidR="003D345F">
        <w:t>/proven track record of the lead researchers and their institution.</w:t>
      </w:r>
      <w:r w:rsidR="000C7974">
        <w:t xml:space="preserve"> Hence, </w:t>
      </w:r>
      <w:r w:rsidR="005E41DC">
        <w:t>by combining the external expert</w:t>
      </w:r>
      <w:r w:rsidR="00237399">
        <w:t xml:space="preserve"> </w:t>
      </w:r>
      <w:r w:rsidR="005E41DC">
        <w:t xml:space="preserve">and </w:t>
      </w:r>
      <w:r w:rsidR="005053D1">
        <w:t>EAAV S</w:t>
      </w:r>
      <w:r w:rsidR="005E41DC">
        <w:t xml:space="preserve">cientific </w:t>
      </w:r>
      <w:r w:rsidR="005053D1">
        <w:t>C</w:t>
      </w:r>
      <w:r w:rsidR="005E41DC">
        <w:t>ommittee</w:t>
      </w:r>
      <w:r w:rsidR="00237399">
        <w:t xml:space="preserve"> grades</w:t>
      </w:r>
      <w:r w:rsidR="005E41DC">
        <w:t xml:space="preserve">, </w:t>
      </w:r>
      <w:r w:rsidR="000C7974">
        <w:t xml:space="preserve">a maximum of </w:t>
      </w:r>
      <w:r w:rsidR="00644255">
        <w:t>25</w:t>
      </w:r>
      <w:r w:rsidR="000C7974">
        <w:t xml:space="preserve"> points can be earned</w:t>
      </w:r>
      <w:r w:rsidR="00237399">
        <w:t xml:space="preserve"> (Table 1).</w:t>
      </w:r>
      <w:r w:rsidR="00867CAC">
        <w:t xml:space="preserve"> </w:t>
      </w:r>
    </w:p>
    <w:p w14:paraId="711AEAD1" w14:textId="77777777" w:rsidR="00780104" w:rsidRDefault="00780104" w:rsidP="00780104">
      <w:pPr>
        <w:spacing w:after="0" w:line="240" w:lineRule="auto"/>
        <w:contextualSpacing/>
        <w:jc w:val="both"/>
      </w:pPr>
    </w:p>
    <w:tbl>
      <w:tblPr>
        <w:tblStyle w:val="Tabelraster"/>
        <w:tblW w:w="0" w:type="auto"/>
        <w:tblLook w:val="04A0" w:firstRow="1" w:lastRow="0" w:firstColumn="1" w:lastColumn="0" w:noHBand="0" w:noVBand="1"/>
      </w:tblPr>
      <w:tblGrid>
        <w:gridCol w:w="2254"/>
        <w:gridCol w:w="2254"/>
        <w:gridCol w:w="1127"/>
        <w:gridCol w:w="1127"/>
        <w:gridCol w:w="2254"/>
      </w:tblGrid>
      <w:tr w:rsidR="0005060A" w14:paraId="640A4634" w14:textId="77777777">
        <w:tc>
          <w:tcPr>
            <w:tcW w:w="9016" w:type="dxa"/>
            <w:gridSpan w:val="5"/>
          </w:tcPr>
          <w:p w14:paraId="7027A5EF" w14:textId="77777777" w:rsidR="00122139" w:rsidRDefault="00122139" w:rsidP="00D959EC">
            <w:pPr>
              <w:contextualSpacing/>
              <w:jc w:val="center"/>
            </w:pPr>
          </w:p>
          <w:p w14:paraId="794A6A1C" w14:textId="516E99CF" w:rsidR="0005060A" w:rsidRDefault="0005060A" w:rsidP="00D959EC">
            <w:pPr>
              <w:contextualSpacing/>
              <w:jc w:val="center"/>
            </w:pPr>
            <w:r>
              <w:t>External subject</w:t>
            </w:r>
            <w:r w:rsidR="00122139">
              <w:t>-</w:t>
            </w:r>
            <w:r>
              <w:t xml:space="preserve">specific </w:t>
            </w:r>
            <w:r w:rsidR="00122139">
              <w:t>E</w:t>
            </w:r>
            <w:r>
              <w:t>xperts</w:t>
            </w:r>
          </w:p>
          <w:p w14:paraId="7FF13850" w14:textId="353A9113" w:rsidR="000B3677" w:rsidRDefault="000B3677" w:rsidP="00D959EC">
            <w:pPr>
              <w:contextualSpacing/>
              <w:jc w:val="center"/>
            </w:pPr>
          </w:p>
        </w:tc>
      </w:tr>
      <w:tr w:rsidR="008A4D89" w14:paraId="5B46CF48" w14:textId="77777777" w:rsidTr="005B2769">
        <w:tc>
          <w:tcPr>
            <w:tcW w:w="2254" w:type="dxa"/>
          </w:tcPr>
          <w:p w14:paraId="79341D84" w14:textId="6F9FEA96" w:rsidR="008A4D89" w:rsidRDefault="00395CFA" w:rsidP="00D959EC">
            <w:pPr>
              <w:contextualSpacing/>
              <w:jc w:val="center"/>
            </w:pPr>
            <w:r>
              <w:t>Criteria</w:t>
            </w:r>
          </w:p>
        </w:tc>
        <w:tc>
          <w:tcPr>
            <w:tcW w:w="2254" w:type="dxa"/>
          </w:tcPr>
          <w:p w14:paraId="5F5D4EFB" w14:textId="619681CC" w:rsidR="008A4D89" w:rsidRDefault="004312A0" w:rsidP="00D959EC">
            <w:pPr>
              <w:contextualSpacing/>
              <w:jc w:val="center"/>
            </w:pPr>
            <w:r>
              <w:t>Field-specific imp</w:t>
            </w:r>
            <w:r w:rsidR="002B78CB">
              <w:t>act</w:t>
            </w:r>
          </w:p>
        </w:tc>
        <w:tc>
          <w:tcPr>
            <w:tcW w:w="2254" w:type="dxa"/>
            <w:gridSpan w:val="2"/>
          </w:tcPr>
          <w:p w14:paraId="19ABE11B" w14:textId="2332581A" w:rsidR="008A4D89" w:rsidRDefault="004312A0" w:rsidP="00D959EC">
            <w:pPr>
              <w:contextualSpacing/>
              <w:jc w:val="center"/>
            </w:pPr>
            <w:r>
              <w:t>Soundness of study design</w:t>
            </w:r>
          </w:p>
        </w:tc>
        <w:tc>
          <w:tcPr>
            <w:tcW w:w="2254" w:type="dxa"/>
          </w:tcPr>
          <w:p w14:paraId="71E78E31" w14:textId="6F63BCB5" w:rsidR="008A4D89" w:rsidRDefault="004312A0" w:rsidP="00D959EC">
            <w:pPr>
              <w:contextualSpacing/>
              <w:jc w:val="center"/>
            </w:pPr>
            <w:r>
              <w:t>Feasibility</w:t>
            </w:r>
          </w:p>
        </w:tc>
      </w:tr>
      <w:tr w:rsidR="008A4D89" w14:paraId="0D56B7AA" w14:textId="77777777" w:rsidTr="005B2769">
        <w:tc>
          <w:tcPr>
            <w:tcW w:w="2254" w:type="dxa"/>
          </w:tcPr>
          <w:p w14:paraId="468AE322" w14:textId="43B5C5C6" w:rsidR="008A4D89" w:rsidRDefault="00395CFA" w:rsidP="00D959EC">
            <w:pPr>
              <w:contextualSpacing/>
              <w:jc w:val="center"/>
            </w:pPr>
            <w:r>
              <w:t>Points</w:t>
            </w:r>
            <w:r w:rsidR="004312A0">
              <w:t xml:space="preserve"> allocated</w:t>
            </w:r>
          </w:p>
        </w:tc>
        <w:tc>
          <w:tcPr>
            <w:tcW w:w="2254" w:type="dxa"/>
          </w:tcPr>
          <w:p w14:paraId="5938715B" w14:textId="177A18AF" w:rsidR="008A4D89" w:rsidRDefault="004312A0" w:rsidP="00D959EC">
            <w:pPr>
              <w:contextualSpacing/>
              <w:jc w:val="center"/>
            </w:pPr>
            <w:r>
              <w:t>5</w:t>
            </w:r>
          </w:p>
        </w:tc>
        <w:tc>
          <w:tcPr>
            <w:tcW w:w="2254" w:type="dxa"/>
            <w:gridSpan w:val="2"/>
          </w:tcPr>
          <w:p w14:paraId="6561A060" w14:textId="4211B96E" w:rsidR="008A4D89" w:rsidRDefault="004312A0" w:rsidP="00D959EC">
            <w:pPr>
              <w:contextualSpacing/>
              <w:jc w:val="center"/>
            </w:pPr>
            <w:r>
              <w:t>5</w:t>
            </w:r>
          </w:p>
        </w:tc>
        <w:tc>
          <w:tcPr>
            <w:tcW w:w="2254" w:type="dxa"/>
          </w:tcPr>
          <w:p w14:paraId="6D52676D" w14:textId="3D039238" w:rsidR="008A4D89" w:rsidRDefault="004312A0" w:rsidP="00D959EC">
            <w:pPr>
              <w:contextualSpacing/>
              <w:jc w:val="center"/>
            </w:pPr>
            <w:r>
              <w:t>5</w:t>
            </w:r>
          </w:p>
        </w:tc>
      </w:tr>
      <w:tr w:rsidR="0005060A" w14:paraId="2EF72F2A" w14:textId="77777777">
        <w:tc>
          <w:tcPr>
            <w:tcW w:w="9016" w:type="dxa"/>
            <w:gridSpan w:val="5"/>
          </w:tcPr>
          <w:p w14:paraId="29347EB4" w14:textId="77777777" w:rsidR="00122139" w:rsidRDefault="00122139" w:rsidP="00D959EC">
            <w:pPr>
              <w:contextualSpacing/>
              <w:jc w:val="center"/>
            </w:pPr>
          </w:p>
          <w:p w14:paraId="3F1F5C80" w14:textId="3C15BE5B" w:rsidR="0005060A" w:rsidRDefault="0005060A" w:rsidP="00D959EC">
            <w:pPr>
              <w:contextualSpacing/>
              <w:jc w:val="center"/>
            </w:pPr>
            <w:r>
              <w:t>EAAV Scientific Committee</w:t>
            </w:r>
          </w:p>
          <w:p w14:paraId="406CF4C6" w14:textId="3DE79C30" w:rsidR="000B3677" w:rsidRDefault="000B3677" w:rsidP="00D959EC">
            <w:pPr>
              <w:contextualSpacing/>
              <w:jc w:val="center"/>
            </w:pPr>
          </w:p>
        </w:tc>
      </w:tr>
      <w:tr w:rsidR="009A2D38" w14:paraId="20831DB9" w14:textId="77777777" w:rsidTr="00A051B1">
        <w:tc>
          <w:tcPr>
            <w:tcW w:w="2254" w:type="dxa"/>
          </w:tcPr>
          <w:p w14:paraId="5BD932ED" w14:textId="052CB305" w:rsidR="009A2D38" w:rsidRDefault="009A2D38" w:rsidP="00D959EC">
            <w:pPr>
              <w:contextualSpacing/>
              <w:jc w:val="center"/>
            </w:pPr>
            <w:r>
              <w:t>Criteria</w:t>
            </w:r>
          </w:p>
        </w:tc>
        <w:tc>
          <w:tcPr>
            <w:tcW w:w="3381" w:type="dxa"/>
            <w:gridSpan w:val="2"/>
          </w:tcPr>
          <w:p w14:paraId="316AFDFF" w14:textId="42A76853" w:rsidR="009A2D38" w:rsidRDefault="009A2D38" w:rsidP="00D959EC">
            <w:pPr>
              <w:contextualSpacing/>
              <w:jc w:val="center"/>
            </w:pPr>
            <w:r>
              <w:t>Overall impact on avian</w:t>
            </w:r>
            <w:r w:rsidR="00F40138">
              <w:t xml:space="preserve"> health,</w:t>
            </w:r>
            <w:r>
              <w:t xml:space="preserve"> medicine and</w:t>
            </w:r>
            <w:r w:rsidR="00F40138">
              <w:t>/or</w:t>
            </w:r>
            <w:r>
              <w:t xml:space="preserve"> conservation</w:t>
            </w:r>
          </w:p>
          <w:p w14:paraId="096865F1" w14:textId="4F80D8DA" w:rsidR="009A2D38" w:rsidRDefault="009A2D38" w:rsidP="00D959EC">
            <w:pPr>
              <w:contextualSpacing/>
              <w:jc w:val="center"/>
            </w:pPr>
          </w:p>
        </w:tc>
        <w:tc>
          <w:tcPr>
            <w:tcW w:w="3381" w:type="dxa"/>
            <w:gridSpan w:val="2"/>
          </w:tcPr>
          <w:p w14:paraId="5A483E19" w14:textId="345F4B82" w:rsidR="009A2D38" w:rsidRDefault="009A2D38" w:rsidP="00D959EC">
            <w:pPr>
              <w:contextualSpacing/>
              <w:jc w:val="center"/>
            </w:pPr>
            <w:r w:rsidRPr="009A2D38">
              <w:t xml:space="preserve">Probability of success based on </w:t>
            </w:r>
            <w:r w:rsidR="00F40138">
              <w:t xml:space="preserve">PI </w:t>
            </w:r>
            <w:r w:rsidRPr="009A2D38">
              <w:t>track record/research group</w:t>
            </w:r>
            <w:r w:rsidR="00644255">
              <w:t xml:space="preserve"> expertise</w:t>
            </w:r>
          </w:p>
        </w:tc>
      </w:tr>
      <w:tr w:rsidR="009A2D38" w14:paraId="34308E7C" w14:textId="77777777" w:rsidTr="00344C03">
        <w:tc>
          <w:tcPr>
            <w:tcW w:w="2254" w:type="dxa"/>
          </w:tcPr>
          <w:p w14:paraId="7976A525" w14:textId="0CEC80B2" w:rsidR="009A2D38" w:rsidRDefault="009A2D38" w:rsidP="00D959EC">
            <w:pPr>
              <w:contextualSpacing/>
              <w:jc w:val="center"/>
            </w:pPr>
            <w:r>
              <w:t>Points allocated</w:t>
            </w:r>
          </w:p>
        </w:tc>
        <w:tc>
          <w:tcPr>
            <w:tcW w:w="3381" w:type="dxa"/>
            <w:gridSpan w:val="2"/>
          </w:tcPr>
          <w:p w14:paraId="7444DD3B" w14:textId="77777777" w:rsidR="009A2D38" w:rsidRDefault="009A2D38" w:rsidP="00D959EC">
            <w:pPr>
              <w:contextualSpacing/>
              <w:jc w:val="center"/>
            </w:pPr>
            <w:r>
              <w:t>5</w:t>
            </w:r>
          </w:p>
        </w:tc>
        <w:tc>
          <w:tcPr>
            <w:tcW w:w="3381" w:type="dxa"/>
            <w:gridSpan w:val="2"/>
          </w:tcPr>
          <w:p w14:paraId="0A1DCC3A" w14:textId="75AFCC7D" w:rsidR="009A2D38" w:rsidRDefault="009A2D38" w:rsidP="00D959EC">
            <w:pPr>
              <w:contextualSpacing/>
              <w:jc w:val="center"/>
            </w:pPr>
            <w:r>
              <w:t>5</w:t>
            </w:r>
          </w:p>
        </w:tc>
      </w:tr>
    </w:tbl>
    <w:p w14:paraId="23711043" w14:textId="4296E1EC" w:rsidR="00C51EFD" w:rsidRDefault="00237399" w:rsidP="00D959EC">
      <w:pPr>
        <w:spacing w:after="0" w:line="240" w:lineRule="auto"/>
        <w:contextualSpacing/>
        <w:jc w:val="both"/>
      </w:pPr>
      <w:r>
        <w:t>Table 1: Overview of the grant grading system</w:t>
      </w:r>
      <w:r w:rsidR="00C27BCD">
        <w:t xml:space="preserve"> </w:t>
      </w:r>
      <w:r w:rsidR="00606713">
        <w:t xml:space="preserve">applied during </w:t>
      </w:r>
      <w:r w:rsidR="00F17957">
        <w:t>stage</w:t>
      </w:r>
      <w:r w:rsidR="00606713">
        <w:t xml:space="preserve"> 2 and </w:t>
      </w:r>
      <w:r w:rsidR="00C27BCD">
        <w:t xml:space="preserve">performed by </w:t>
      </w:r>
      <w:r w:rsidR="006A2824">
        <w:t>two independent committees</w:t>
      </w:r>
    </w:p>
    <w:sectPr w:rsidR="00C51E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1CFD" w14:textId="77777777" w:rsidR="00C076DA" w:rsidRDefault="00C076DA" w:rsidP="00875716">
      <w:pPr>
        <w:spacing w:after="0" w:line="240" w:lineRule="auto"/>
      </w:pPr>
      <w:r>
        <w:separator/>
      </w:r>
    </w:p>
  </w:endnote>
  <w:endnote w:type="continuationSeparator" w:id="0">
    <w:p w14:paraId="211E3AD5" w14:textId="77777777" w:rsidR="00C076DA" w:rsidRDefault="00C076DA" w:rsidP="00875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BFB5B" w14:textId="77777777" w:rsidR="00C076DA" w:rsidRDefault="00C076DA" w:rsidP="00875716">
      <w:pPr>
        <w:spacing w:after="0" w:line="240" w:lineRule="auto"/>
      </w:pPr>
      <w:r>
        <w:separator/>
      </w:r>
    </w:p>
  </w:footnote>
  <w:footnote w:type="continuationSeparator" w:id="0">
    <w:p w14:paraId="0613DA43" w14:textId="77777777" w:rsidR="00C076DA" w:rsidRDefault="00C076DA" w:rsidP="008757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64A6"/>
    <w:multiLevelType w:val="multilevel"/>
    <w:tmpl w:val="DFD69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A24A63"/>
    <w:multiLevelType w:val="hybridMultilevel"/>
    <w:tmpl w:val="A1E076A2"/>
    <w:lvl w:ilvl="0" w:tplc="52BEA79C">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9358EA"/>
    <w:multiLevelType w:val="multilevel"/>
    <w:tmpl w:val="9C120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EB72C3"/>
    <w:multiLevelType w:val="multilevel"/>
    <w:tmpl w:val="EAB2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E75826"/>
    <w:multiLevelType w:val="hybridMultilevel"/>
    <w:tmpl w:val="D6227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8585186">
    <w:abstractNumId w:val="4"/>
  </w:num>
  <w:num w:numId="2" w16cid:durableId="136338609">
    <w:abstractNumId w:val="1"/>
  </w:num>
  <w:num w:numId="3" w16cid:durableId="1374378077">
    <w:abstractNumId w:val="2"/>
  </w:num>
  <w:num w:numId="4" w16cid:durableId="1080444746">
    <w:abstractNumId w:val="0"/>
  </w:num>
  <w:num w:numId="5" w16cid:durableId="9101156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658"/>
    <w:rsid w:val="00001F03"/>
    <w:rsid w:val="00005B1D"/>
    <w:rsid w:val="0001019A"/>
    <w:rsid w:val="00015C8E"/>
    <w:rsid w:val="000200F2"/>
    <w:rsid w:val="0002723A"/>
    <w:rsid w:val="00030C3C"/>
    <w:rsid w:val="0003294C"/>
    <w:rsid w:val="0005060A"/>
    <w:rsid w:val="0006330C"/>
    <w:rsid w:val="00066C30"/>
    <w:rsid w:val="00084CCA"/>
    <w:rsid w:val="000B3677"/>
    <w:rsid w:val="000C7974"/>
    <w:rsid w:val="000D4D62"/>
    <w:rsid w:val="000D765D"/>
    <w:rsid w:val="000D7689"/>
    <w:rsid w:val="000E20A6"/>
    <w:rsid w:val="000E7E1E"/>
    <w:rsid w:val="00106028"/>
    <w:rsid w:val="00122139"/>
    <w:rsid w:val="00132813"/>
    <w:rsid w:val="001451CE"/>
    <w:rsid w:val="00147A28"/>
    <w:rsid w:val="00147D30"/>
    <w:rsid w:val="00152E60"/>
    <w:rsid w:val="00166A10"/>
    <w:rsid w:val="00173734"/>
    <w:rsid w:val="001745E4"/>
    <w:rsid w:val="001A1662"/>
    <w:rsid w:val="001D41EE"/>
    <w:rsid w:val="001D5EB6"/>
    <w:rsid w:val="001D6ADA"/>
    <w:rsid w:val="001E1D56"/>
    <w:rsid w:val="001E3530"/>
    <w:rsid w:val="001F2845"/>
    <w:rsid w:val="002013E4"/>
    <w:rsid w:val="00204862"/>
    <w:rsid w:val="0020528B"/>
    <w:rsid w:val="0021093B"/>
    <w:rsid w:val="00212A6F"/>
    <w:rsid w:val="0022474D"/>
    <w:rsid w:val="0022524E"/>
    <w:rsid w:val="00230CE4"/>
    <w:rsid w:val="0023680D"/>
    <w:rsid w:val="00237399"/>
    <w:rsid w:val="00246A3D"/>
    <w:rsid w:val="00262CF4"/>
    <w:rsid w:val="00273EC3"/>
    <w:rsid w:val="002933B1"/>
    <w:rsid w:val="00296D51"/>
    <w:rsid w:val="0029790E"/>
    <w:rsid w:val="002B2DBB"/>
    <w:rsid w:val="002B50C3"/>
    <w:rsid w:val="002B78CB"/>
    <w:rsid w:val="002D7580"/>
    <w:rsid w:val="00314949"/>
    <w:rsid w:val="003250EE"/>
    <w:rsid w:val="003419D1"/>
    <w:rsid w:val="0035782D"/>
    <w:rsid w:val="003607BD"/>
    <w:rsid w:val="0036743C"/>
    <w:rsid w:val="00373736"/>
    <w:rsid w:val="0037469E"/>
    <w:rsid w:val="00374847"/>
    <w:rsid w:val="003800F1"/>
    <w:rsid w:val="00384D94"/>
    <w:rsid w:val="0038529D"/>
    <w:rsid w:val="00385E0D"/>
    <w:rsid w:val="0038739B"/>
    <w:rsid w:val="00393DB4"/>
    <w:rsid w:val="0039496B"/>
    <w:rsid w:val="00395CFA"/>
    <w:rsid w:val="003A3F4D"/>
    <w:rsid w:val="003C5319"/>
    <w:rsid w:val="003D1923"/>
    <w:rsid w:val="003D345F"/>
    <w:rsid w:val="003D6912"/>
    <w:rsid w:val="003E1502"/>
    <w:rsid w:val="00412860"/>
    <w:rsid w:val="00413D17"/>
    <w:rsid w:val="004205A6"/>
    <w:rsid w:val="00425654"/>
    <w:rsid w:val="004312A0"/>
    <w:rsid w:val="00444F5F"/>
    <w:rsid w:val="00454348"/>
    <w:rsid w:val="00482522"/>
    <w:rsid w:val="00485D30"/>
    <w:rsid w:val="004902BA"/>
    <w:rsid w:val="004B22DC"/>
    <w:rsid w:val="004C02DB"/>
    <w:rsid w:val="004D1E9D"/>
    <w:rsid w:val="004E4353"/>
    <w:rsid w:val="004F0F41"/>
    <w:rsid w:val="00504515"/>
    <w:rsid w:val="005053D1"/>
    <w:rsid w:val="00517D3D"/>
    <w:rsid w:val="005216BC"/>
    <w:rsid w:val="00543AD1"/>
    <w:rsid w:val="005539CA"/>
    <w:rsid w:val="00553B86"/>
    <w:rsid w:val="00572F98"/>
    <w:rsid w:val="005B2769"/>
    <w:rsid w:val="005C2B41"/>
    <w:rsid w:val="005C33B9"/>
    <w:rsid w:val="005E41DC"/>
    <w:rsid w:val="005F2015"/>
    <w:rsid w:val="00606713"/>
    <w:rsid w:val="00607E19"/>
    <w:rsid w:val="0061192A"/>
    <w:rsid w:val="006126E5"/>
    <w:rsid w:val="00627FA9"/>
    <w:rsid w:val="0063160A"/>
    <w:rsid w:val="006437D4"/>
    <w:rsid w:val="00644255"/>
    <w:rsid w:val="00653055"/>
    <w:rsid w:val="00655CD8"/>
    <w:rsid w:val="00656894"/>
    <w:rsid w:val="0066184A"/>
    <w:rsid w:val="006631AB"/>
    <w:rsid w:val="006644EB"/>
    <w:rsid w:val="00667997"/>
    <w:rsid w:val="0068100F"/>
    <w:rsid w:val="00691FC8"/>
    <w:rsid w:val="006A2824"/>
    <w:rsid w:val="006A3681"/>
    <w:rsid w:val="006C6229"/>
    <w:rsid w:val="00703D61"/>
    <w:rsid w:val="00704E49"/>
    <w:rsid w:val="00707F47"/>
    <w:rsid w:val="00713BFB"/>
    <w:rsid w:val="00724966"/>
    <w:rsid w:val="00740ACC"/>
    <w:rsid w:val="0076478D"/>
    <w:rsid w:val="00780104"/>
    <w:rsid w:val="00787BA1"/>
    <w:rsid w:val="007A2202"/>
    <w:rsid w:val="007B0FC8"/>
    <w:rsid w:val="007B1E67"/>
    <w:rsid w:val="007C1E6C"/>
    <w:rsid w:val="007C3A0A"/>
    <w:rsid w:val="007C7017"/>
    <w:rsid w:val="007D3416"/>
    <w:rsid w:val="007D4F88"/>
    <w:rsid w:val="007E4945"/>
    <w:rsid w:val="007F01F9"/>
    <w:rsid w:val="007F32AD"/>
    <w:rsid w:val="008017DA"/>
    <w:rsid w:val="008152A4"/>
    <w:rsid w:val="0083044E"/>
    <w:rsid w:val="008313A8"/>
    <w:rsid w:val="0084074B"/>
    <w:rsid w:val="0084424F"/>
    <w:rsid w:val="00844538"/>
    <w:rsid w:val="008511BB"/>
    <w:rsid w:val="00857CD2"/>
    <w:rsid w:val="00862C9F"/>
    <w:rsid w:val="008672FE"/>
    <w:rsid w:val="00867CAC"/>
    <w:rsid w:val="00871146"/>
    <w:rsid w:val="00875716"/>
    <w:rsid w:val="00882F8C"/>
    <w:rsid w:val="00885CAD"/>
    <w:rsid w:val="008A4D89"/>
    <w:rsid w:val="008B0AA8"/>
    <w:rsid w:val="008B0EAB"/>
    <w:rsid w:val="008B524C"/>
    <w:rsid w:val="008C35EC"/>
    <w:rsid w:val="008D1449"/>
    <w:rsid w:val="008D248D"/>
    <w:rsid w:val="008E01E5"/>
    <w:rsid w:val="00915C03"/>
    <w:rsid w:val="0092009B"/>
    <w:rsid w:val="00927DB8"/>
    <w:rsid w:val="009453FA"/>
    <w:rsid w:val="00947823"/>
    <w:rsid w:val="009560E2"/>
    <w:rsid w:val="00956CDA"/>
    <w:rsid w:val="00973037"/>
    <w:rsid w:val="00973630"/>
    <w:rsid w:val="00985FB2"/>
    <w:rsid w:val="009A2D38"/>
    <w:rsid w:val="009C241D"/>
    <w:rsid w:val="009F04F8"/>
    <w:rsid w:val="00A01807"/>
    <w:rsid w:val="00A01D1D"/>
    <w:rsid w:val="00A1488E"/>
    <w:rsid w:val="00A15ED8"/>
    <w:rsid w:val="00A23DA0"/>
    <w:rsid w:val="00A3326A"/>
    <w:rsid w:val="00A343D2"/>
    <w:rsid w:val="00A36F78"/>
    <w:rsid w:val="00A47185"/>
    <w:rsid w:val="00A81A6B"/>
    <w:rsid w:val="00A8216A"/>
    <w:rsid w:val="00A8289B"/>
    <w:rsid w:val="00A835C1"/>
    <w:rsid w:val="00A84E7A"/>
    <w:rsid w:val="00A85949"/>
    <w:rsid w:val="00AA7AF1"/>
    <w:rsid w:val="00AB5491"/>
    <w:rsid w:val="00AF2BFE"/>
    <w:rsid w:val="00AF75F4"/>
    <w:rsid w:val="00B00D8E"/>
    <w:rsid w:val="00B1193D"/>
    <w:rsid w:val="00B14AEC"/>
    <w:rsid w:val="00B20DA3"/>
    <w:rsid w:val="00B2245B"/>
    <w:rsid w:val="00B301C9"/>
    <w:rsid w:val="00B33D4C"/>
    <w:rsid w:val="00B41207"/>
    <w:rsid w:val="00B448B6"/>
    <w:rsid w:val="00B44C73"/>
    <w:rsid w:val="00B57E5D"/>
    <w:rsid w:val="00B72656"/>
    <w:rsid w:val="00B9355B"/>
    <w:rsid w:val="00BA107D"/>
    <w:rsid w:val="00BA5D45"/>
    <w:rsid w:val="00BB14DC"/>
    <w:rsid w:val="00BF1E22"/>
    <w:rsid w:val="00BF61F5"/>
    <w:rsid w:val="00C00A7E"/>
    <w:rsid w:val="00C03EB9"/>
    <w:rsid w:val="00C076DA"/>
    <w:rsid w:val="00C126BC"/>
    <w:rsid w:val="00C23CDE"/>
    <w:rsid w:val="00C27BCD"/>
    <w:rsid w:val="00C32566"/>
    <w:rsid w:val="00C35399"/>
    <w:rsid w:val="00C413D8"/>
    <w:rsid w:val="00C46A70"/>
    <w:rsid w:val="00C51EFD"/>
    <w:rsid w:val="00C52913"/>
    <w:rsid w:val="00C86122"/>
    <w:rsid w:val="00C91E2C"/>
    <w:rsid w:val="00C945C7"/>
    <w:rsid w:val="00CB5C1C"/>
    <w:rsid w:val="00CF5A2C"/>
    <w:rsid w:val="00CF7570"/>
    <w:rsid w:val="00D033A1"/>
    <w:rsid w:val="00D073BA"/>
    <w:rsid w:val="00D24D97"/>
    <w:rsid w:val="00D25405"/>
    <w:rsid w:val="00D4427A"/>
    <w:rsid w:val="00D4622F"/>
    <w:rsid w:val="00D56A68"/>
    <w:rsid w:val="00D609E5"/>
    <w:rsid w:val="00D635AE"/>
    <w:rsid w:val="00D65E95"/>
    <w:rsid w:val="00D70840"/>
    <w:rsid w:val="00D763C7"/>
    <w:rsid w:val="00D77DB7"/>
    <w:rsid w:val="00D8153F"/>
    <w:rsid w:val="00D929AC"/>
    <w:rsid w:val="00D959EC"/>
    <w:rsid w:val="00DA465C"/>
    <w:rsid w:val="00DA4A94"/>
    <w:rsid w:val="00DE2EBF"/>
    <w:rsid w:val="00DF354A"/>
    <w:rsid w:val="00E036C5"/>
    <w:rsid w:val="00E2002D"/>
    <w:rsid w:val="00E40B49"/>
    <w:rsid w:val="00E418B7"/>
    <w:rsid w:val="00E604FA"/>
    <w:rsid w:val="00E61EC5"/>
    <w:rsid w:val="00E725D5"/>
    <w:rsid w:val="00E77658"/>
    <w:rsid w:val="00E9180F"/>
    <w:rsid w:val="00E92514"/>
    <w:rsid w:val="00E93232"/>
    <w:rsid w:val="00EA03F8"/>
    <w:rsid w:val="00EA0C41"/>
    <w:rsid w:val="00F035AD"/>
    <w:rsid w:val="00F03716"/>
    <w:rsid w:val="00F03896"/>
    <w:rsid w:val="00F129D4"/>
    <w:rsid w:val="00F15879"/>
    <w:rsid w:val="00F17957"/>
    <w:rsid w:val="00F270F5"/>
    <w:rsid w:val="00F321EA"/>
    <w:rsid w:val="00F3670E"/>
    <w:rsid w:val="00F40138"/>
    <w:rsid w:val="00F41D4D"/>
    <w:rsid w:val="00F451F8"/>
    <w:rsid w:val="00F510E2"/>
    <w:rsid w:val="00F52A53"/>
    <w:rsid w:val="00F65D7D"/>
    <w:rsid w:val="00F90D4C"/>
    <w:rsid w:val="00F94569"/>
    <w:rsid w:val="00FA3FB4"/>
    <w:rsid w:val="00FA4EE6"/>
    <w:rsid w:val="00FB2B11"/>
    <w:rsid w:val="00FC2B5D"/>
    <w:rsid w:val="00FF2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D0F5D"/>
  <w15:chartTrackingRefBased/>
  <w15:docId w15:val="{668E10E3-6FE3-47D8-A78B-555404F52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77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77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7765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7765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7765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776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76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76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76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765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765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765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765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765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76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76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76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7658"/>
    <w:rPr>
      <w:rFonts w:eastAsiaTheme="majorEastAsia" w:cstheme="majorBidi"/>
      <w:color w:val="272727" w:themeColor="text1" w:themeTint="D8"/>
    </w:rPr>
  </w:style>
  <w:style w:type="paragraph" w:styleId="Titel">
    <w:name w:val="Title"/>
    <w:basedOn w:val="Standaard"/>
    <w:next w:val="Standaard"/>
    <w:link w:val="TitelChar"/>
    <w:uiPriority w:val="10"/>
    <w:qFormat/>
    <w:rsid w:val="00E77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76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76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76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76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7658"/>
    <w:rPr>
      <w:i/>
      <w:iCs/>
      <w:color w:val="404040" w:themeColor="text1" w:themeTint="BF"/>
    </w:rPr>
  </w:style>
  <w:style w:type="paragraph" w:styleId="Lijstalinea">
    <w:name w:val="List Paragraph"/>
    <w:basedOn w:val="Standaard"/>
    <w:uiPriority w:val="34"/>
    <w:qFormat/>
    <w:rsid w:val="00E77658"/>
    <w:pPr>
      <w:ind w:left="720"/>
      <w:contextualSpacing/>
    </w:pPr>
  </w:style>
  <w:style w:type="character" w:styleId="Intensievebenadrukking">
    <w:name w:val="Intense Emphasis"/>
    <w:basedOn w:val="Standaardalinea-lettertype"/>
    <w:uiPriority w:val="21"/>
    <w:qFormat/>
    <w:rsid w:val="00E77658"/>
    <w:rPr>
      <w:i/>
      <w:iCs/>
      <w:color w:val="0F4761" w:themeColor="accent1" w:themeShade="BF"/>
    </w:rPr>
  </w:style>
  <w:style w:type="paragraph" w:styleId="Duidelijkcitaat">
    <w:name w:val="Intense Quote"/>
    <w:basedOn w:val="Standaard"/>
    <w:next w:val="Standaard"/>
    <w:link w:val="DuidelijkcitaatChar"/>
    <w:uiPriority w:val="30"/>
    <w:qFormat/>
    <w:rsid w:val="00E77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77658"/>
    <w:rPr>
      <w:i/>
      <w:iCs/>
      <w:color w:val="0F4761" w:themeColor="accent1" w:themeShade="BF"/>
    </w:rPr>
  </w:style>
  <w:style w:type="character" w:styleId="Intensieveverwijzing">
    <w:name w:val="Intense Reference"/>
    <w:basedOn w:val="Standaardalinea-lettertype"/>
    <w:uiPriority w:val="32"/>
    <w:qFormat/>
    <w:rsid w:val="00E77658"/>
    <w:rPr>
      <w:b/>
      <w:bCs/>
      <w:smallCaps/>
      <w:color w:val="0F4761" w:themeColor="accent1" w:themeShade="BF"/>
      <w:spacing w:val="5"/>
    </w:rPr>
  </w:style>
  <w:style w:type="paragraph" w:styleId="Koptekst">
    <w:name w:val="header"/>
    <w:basedOn w:val="Standaard"/>
    <w:link w:val="KoptekstChar"/>
    <w:uiPriority w:val="99"/>
    <w:unhideWhenUsed/>
    <w:rsid w:val="0087571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875716"/>
  </w:style>
  <w:style w:type="paragraph" w:styleId="Voettekst">
    <w:name w:val="footer"/>
    <w:basedOn w:val="Standaard"/>
    <w:link w:val="VoettekstChar"/>
    <w:uiPriority w:val="99"/>
    <w:unhideWhenUsed/>
    <w:rsid w:val="0087571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875716"/>
  </w:style>
  <w:style w:type="table" w:styleId="Tabelraster">
    <w:name w:val="Table Grid"/>
    <w:basedOn w:val="Standaardtabel"/>
    <w:uiPriority w:val="39"/>
    <w:rsid w:val="008A4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656894"/>
    <w:rPr>
      <w:sz w:val="16"/>
      <w:szCs w:val="16"/>
    </w:rPr>
  </w:style>
  <w:style w:type="paragraph" w:styleId="Tekstopmerking">
    <w:name w:val="annotation text"/>
    <w:basedOn w:val="Standaard"/>
    <w:link w:val="TekstopmerkingChar"/>
    <w:uiPriority w:val="99"/>
    <w:unhideWhenUsed/>
    <w:rsid w:val="00656894"/>
    <w:pPr>
      <w:spacing w:line="240" w:lineRule="auto"/>
    </w:pPr>
    <w:rPr>
      <w:sz w:val="20"/>
      <w:szCs w:val="20"/>
    </w:rPr>
  </w:style>
  <w:style w:type="character" w:customStyle="1" w:styleId="TekstopmerkingChar">
    <w:name w:val="Tekst opmerking Char"/>
    <w:basedOn w:val="Standaardalinea-lettertype"/>
    <w:link w:val="Tekstopmerking"/>
    <w:uiPriority w:val="99"/>
    <w:rsid w:val="00656894"/>
    <w:rPr>
      <w:sz w:val="20"/>
      <w:szCs w:val="20"/>
    </w:rPr>
  </w:style>
  <w:style w:type="paragraph" w:styleId="Onderwerpvanopmerking">
    <w:name w:val="annotation subject"/>
    <w:basedOn w:val="Tekstopmerking"/>
    <w:next w:val="Tekstopmerking"/>
    <w:link w:val="OnderwerpvanopmerkingChar"/>
    <w:uiPriority w:val="99"/>
    <w:semiHidden/>
    <w:unhideWhenUsed/>
    <w:rsid w:val="00656894"/>
    <w:rPr>
      <w:b/>
      <w:bCs/>
    </w:rPr>
  </w:style>
  <w:style w:type="character" w:customStyle="1" w:styleId="OnderwerpvanopmerkingChar">
    <w:name w:val="Onderwerp van opmerking Char"/>
    <w:basedOn w:val="TekstopmerkingChar"/>
    <w:link w:val="Onderwerpvanopmerking"/>
    <w:uiPriority w:val="99"/>
    <w:semiHidden/>
    <w:rsid w:val="00656894"/>
    <w:rPr>
      <w:b/>
      <w:bCs/>
      <w:sz w:val="20"/>
      <w:szCs w:val="20"/>
    </w:rPr>
  </w:style>
  <w:style w:type="character" w:styleId="Tekstvantijdelijkeaanduiding">
    <w:name w:val="Placeholder Text"/>
    <w:basedOn w:val="Standaardalinea-lettertype"/>
    <w:uiPriority w:val="99"/>
    <w:semiHidden/>
    <w:rsid w:val="00740ACC"/>
    <w:rPr>
      <w:color w:val="666666"/>
    </w:rPr>
  </w:style>
  <w:style w:type="paragraph" w:styleId="Revisie">
    <w:name w:val="Revision"/>
    <w:hidden/>
    <w:uiPriority w:val="99"/>
    <w:semiHidden/>
    <w:rsid w:val="00B1193D"/>
    <w:pPr>
      <w:spacing w:after="0" w:line="240" w:lineRule="auto"/>
    </w:pPr>
  </w:style>
  <w:style w:type="character" w:styleId="Hyperlink">
    <w:name w:val="Hyperlink"/>
    <w:basedOn w:val="Standaardalinea-lettertype"/>
    <w:uiPriority w:val="99"/>
    <w:unhideWhenUsed/>
    <w:rsid w:val="00D4622F"/>
    <w:rPr>
      <w:color w:val="467886" w:themeColor="hyperlink"/>
      <w:u w:val="single"/>
    </w:rPr>
  </w:style>
  <w:style w:type="character" w:styleId="Onopgelostemelding">
    <w:name w:val="Unresolved Mention"/>
    <w:basedOn w:val="Standaardalinea-lettertype"/>
    <w:uiPriority w:val="99"/>
    <w:semiHidden/>
    <w:unhideWhenUsed/>
    <w:rsid w:val="00D46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eaav.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fo@eaav.org" TargetMode="External"/><Relationship Id="rId4" Type="http://schemas.openxmlformats.org/officeDocument/2006/relationships/webSettings" Target="webSettings.xml"/><Relationship Id="rId9" Type="http://schemas.openxmlformats.org/officeDocument/2006/relationships/hyperlink" Target="mailto:fund@eaav.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942</TotalTime>
  <Pages>5</Pages>
  <Words>1954</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Van de Weyer</dc:creator>
  <cp:keywords/>
  <dc:description/>
  <cp:lastModifiedBy>Wijnen, D. van (Dion)</cp:lastModifiedBy>
  <cp:revision>6</cp:revision>
  <dcterms:created xsi:type="dcterms:W3CDTF">2026-10-02T15:34:00Z</dcterms:created>
  <dcterms:modified xsi:type="dcterms:W3CDTF">2026-10-06T20:51:00Z</dcterms:modified>
</cp:coreProperties>
</file>